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96F53" w14:textId="77777777" w:rsidR="00140342" w:rsidRPr="00FA097C" w:rsidRDefault="00140342" w:rsidP="009F5DDC">
      <w:pPr>
        <w:rPr>
          <w:rFonts w:ascii="Times New Roman" w:hAnsi="Times New Roman" w:cs="Times New Roman"/>
          <w:noProof/>
          <w:sz w:val="26"/>
          <w:szCs w:val="26"/>
        </w:rPr>
      </w:pPr>
      <w:bookmarkStart w:id="0" w:name="_Hlk128644275"/>
    </w:p>
    <w:p w14:paraId="2B00AF47" w14:textId="77777777" w:rsidR="005E44D4" w:rsidRPr="00FA097C" w:rsidRDefault="00000000" w:rsidP="005E44D4">
      <w:pPr>
        <w:jc w:val="center"/>
        <w:rPr>
          <w:rFonts w:ascii="Times New Roman" w:eastAsia="Times New Roman" w:hAnsi="Times New Roman" w:cs="Times New Roman"/>
          <w:b/>
          <w:bCs/>
          <w:noProof/>
          <w:sz w:val="28"/>
          <w:szCs w:val="28"/>
        </w:rPr>
      </w:pPr>
      <w:r w:rsidRPr="00FA097C">
        <w:rPr>
          <w:rFonts w:ascii="Times New Roman" w:eastAsia="Times New Roman" w:hAnsi="Times New Roman" w:cs="Times New Roman"/>
          <w:b/>
          <w:bCs/>
          <w:noProof/>
          <w:sz w:val="28"/>
          <w:szCs w:val="28"/>
        </w:rPr>
        <w:t xml:space="preserve">PIETEIKUMA VEIDLAPA </w:t>
      </w:r>
    </w:p>
    <w:p w14:paraId="5450EE64" w14:textId="77777777" w:rsidR="005E44D4" w:rsidRPr="00FA097C" w:rsidRDefault="00000000" w:rsidP="005E44D4">
      <w:pPr>
        <w:jc w:val="center"/>
        <w:rPr>
          <w:rFonts w:ascii="Times New Roman" w:eastAsia="Times New Roman" w:hAnsi="Times New Roman" w:cs="Times New Roman"/>
          <w:b/>
          <w:bCs/>
          <w:noProof/>
          <w:sz w:val="28"/>
          <w:szCs w:val="28"/>
        </w:rPr>
      </w:pPr>
      <w:r w:rsidRPr="00FA097C">
        <w:rPr>
          <w:rFonts w:ascii="Times New Roman" w:eastAsia="Times New Roman" w:hAnsi="Times New Roman" w:cs="Times New Roman"/>
          <w:b/>
          <w:bCs/>
          <w:noProof/>
          <w:sz w:val="28"/>
          <w:szCs w:val="28"/>
        </w:rPr>
        <w:t xml:space="preserve">RĪGAS VALSTSPILSĒTAS PAŠVALDĪBAS </w:t>
      </w:r>
      <w:r w:rsidR="002B53D3" w:rsidRPr="00FA097C">
        <w:rPr>
          <w:rFonts w:ascii="Times New Roman" w:eastAsia="Times New Roman" w:hAnsi="Times New Roman" w:cs="Times New Roman"/>
          <w:b/>
          <w:bCs/>
          <w:noProof/>
          <w:sz w:val="28"/>
          <w:szCs w:val="28"/>
        </w:rPr>
        <w:t xml:space="preserve">LĪDZFINANSĒJUMA </w:t>
      </w:r>
      <w:r w:rsidRPr="00FA097C">
        <w:rPr>
          <w:rFonts w:ascii="Times New Roman" w:eastAsia="Times New Roman" w:hAnsi="Times New Roman" w:cs="Times New Roman"/>
          <w:b/>
          <w:bCs/>
          <w:noProof/>
          <w:sz w:val="28"/>
          <w:szCs w:val="28"/>
        </w:rPr>
        <w:t>SAŅEMŠANAI</w:t>
      </w:r>
    </w:p>
    <w:p w14:paraId="3FD643A0" w14:textId="77777777" w:rsidR="00D2062B" w:rsidRPr="00FA097C" w:rsidRDefault="00D2062B" w:rsidP="00752B99">
      <w:pPr>
        <w:rPr>
          <w:rFonts w:ascii="Times New Roman" w:eastAsia="Times New Roman" w:hAnsi="Times New Roman" w:cs="Times New Roman"/>
          <w:i/>
          <w:iCs/>
          <w:noProof/>
          <w:sz w:val="24"/>
          <w:szCs w:val="24"/>
        </w:rPr>
      </w:pPr>
    </w:p>
    <w:p w14:paraId="19ED2E0A" w14:textId="77777777" w:rsidR="005E44D4" w:rsidRPr="00FA097C" w:rsidRDefault="005E44D4" w:rsidP="009476CA">
      <w:pPr>
        <w:contextualSpacing/>
        <w:jc w:val="both"/>
        <w:rPr>
          <w:rFonts w:ascii="Times New Roman" w:eastAsia="Times New Roman" w:hAnsi="Times New Roman" w:cs="Times New Roman"/>
          <w:b/>
          <w:bCs/>
          <w:noProof/>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215"/>
      </w:tblGrid>
      <w:tr w:rsidR="006913D4" w14:paraId="54539953" w14:textId="77777777" w:rsidTr="30F30243">
        <w:tc>
          <w:tcPr>
            <w:tcW w:w="9493" w:type="dxa"/>
            <w:gridSpan w:val="2"/>
            <w:tcBorders>
              <w:bottom w:val="single" w:sz="4" w:space="0" w:color="auto"/>
            </w:tcBorders>
            <w:shd w:val="clear" w:color="auto" w:fill="D9D9D9" w:themeFill="background1" w:themeFillShade="D9"/>
          </w:tcPr>
          <w:p w14:paraId="3B0BF21A" w14:textId="77777777" w:rsidR="00A40266" w:rsidRPr="00FA097C" w:rsidRDefault="00000000" w:rsidP="00A40266">
            <w:pPr>
              <w:numPr>
                <w:ilvl w:val="0"/>
                <w:numId w:val="28"/>
              </w:numPr>
              <w:tabs>
                <w:tab w:val="left" w:pos="540"/>
              </w:tabs>
              <w:ind w:hanging="720"/>
              <w:rPr>
                <w:rFonts w:ascii="Times New Roman" w:hAnsi="Times New Roman" w:cs="Times New Roman"/>
                <w:b/>
                <w:noProof/>
                <w:sz w:val="26"/>
                <w:szCs w:val="26"/>
              </w:rPr>
            </w:pPr>
            <w:r w:rsidRPr="00FA097C">
              <w:rPr>
                <w:rFonts w:ascii="Times New Roman" w:hAnsi="Times New Roman" w:cs="Times New Roman"/>
                <w:b/>
                <w:noProof/>
                <w:sz w:val="26"/>
                <w:szCs w:val="26"/>
              </w:rPr>
              <w:t>SADAĻA – ZIŅAS PAR PRETENDENTU</w:t>
            </w:r>
          </w:p>
        </w:tc>
      </w:tr>
      <w:tr w:rsidR="006913D4" w14:paraId="4960417B" w14:textId="77777777" w:rsidTr="30F30243">
        <w:tc>
          <w:tcPr>
            <w:tcW w:w="9493" w:type="dxa"/>
            <w:gridSpan w:val="2"/>
            <w:tcBorders>
              <w:left w:val="nil"/>
              <w:right w:val="nil"/>
            </w:tcBorders>
            <w:shd w:val="clear" w:color="auto" w:fill="auto"/>
          </w:tcPr>
          <w:p w14:paraId="262DE2BD" w14:textId="77777777" w:rsidR="00A40266" w:rsidRPr="00FA097C" w:rsidRDefault="00A40266" w:rsidP="0056033C">
            <w:pPr>
              <w:tabs>
                <w:tab w:val="left" w:pos="540"/>
              </w:tabs>
              <w:rPr>
                <w:rFonts w:ascii="Times New Roman" w:hAnsi="Times New Roman" w:cs="Times New Roman"/>
                <w:b/>
                <w:noProof/>
                <w:sz w:val="16"/>
                <w:szCs w:val="16"/>
              </w:rPr>
            </w:pPr>
          </w:p>
        </w:tc>
      </w:tr>
      <w:tr w:rsidR="006913D4" w14:paraId="438AB0B3" w14:textId="77777777" w:rsidTr="30F30243">
        <w:tc>
          <w:tcPr>
            <w:tcW w:w="9493" w:type="dxa"/>
            <w:gridSpan w:val="2"/>
            <w:shd w:val="clear" w:color="auto" w:fill="D9D9D9" w:themeFill="background1" w:themeFillShade="D9"/>
          </w:tcPr>
          <w:p w14:paraId="0CBCD6D7" w14:textId="77777777" w:rsidR="00A40266" w:rsidRPr="00FA097C" w:rsidRDefault="00000000" w:rsidP="00A40266">
            <w:pPr>
              <w:numPr>
                <w:ilvl w:val="1"/>
                <w:numId w:val="28"/>
              </w:numPr>
              <w:tabs>
                <w:tab w:val="left" w:pos="567"/>
              </w:tabs>
              <w:ind w:hanging="1080"/>
              <w:rPr>
                <w:rFonts w:ascii="Times New Roman" w:hAnsi="Times New Roman" w:cs="Times New Roman"/>
                <w:b/>
                <w:noProof/>
                <w:sz w:val="26"/>
                <w:szCs w:val="26"/>
              </w:rPr>
            </w:pPr>
            <w:r w:rsidRPr="00FA097C">
              <w:rPr>
                <w:rFonts w:ascii="Times New Roman" w:hAnsi="Times New Roman" w:cs="Times New Roman"/>
                <w:b/>
                <w:noProof/>
                <w:sz w:val="26"/>
                <w:szCs w:val="26"/>
              </w:rPr>
              <w:t xml:space="preserve">Pretendents </w:t>
            </w:r>
          </w:p>
        </w:tc>
      </w:tr>
      <w:tr w:rsidR="006913D4" w14:paraId="777FB6C5" w14:textId="77777777" w:rsidTr="30F30243">
        <w:tc>
          <w:tcPr>
            <w:tcW w:w="4278" w:type="dxa"/>
            <w:shd w:val="clear" w:color="auto" w:fill="auto"/>
            <w:vAlign w:val="center"/>
          </w:tcPr>
          <w:p w14:paraId="3AA99E84" w14:textId="77777777" w:rsidR="00A40266" w:rsidRPr="00FA097C" w:rsidRDefault="00000000" w:rsidP="0056033C">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Nosaukums</w:t>
            </w:r>
          </w:p>
        </w:tc>
        <w:tc>
          <w:tcPr>
            <w:tcW w:w="5215" w:type="dxa"/>
            <w:shd w:val="clear" w:color="auto" w:fill="auto"/>
          </w:tcPr>
          <w:p w14:paraId="1832FF7A" w14:textId="77777777" w:rsidR="00A40266" w:rsidRPr="00FA097C" w:rsidRDefault="00A40266" w:rsidP="0056033C">
            <w:pPr>
              <w:rPr>
                <w:rFonts w:ascii="Times New Roman" w:hAnsi="Times New Roman" w:cs="Times New Roman"/>
                <w:noProof/>
                <w:sz w:val="26"/>
                <w:szCs w:val="26"/>
              </w:rPr>
            </w:pPr>
          </w:p>
        </w:tc>
      </w:tr>
      <w:tr w:rsidR="006913D4" w14:paraId="7148B649" w14:textId="77777777" w:rsidTr="30F30243">
        <w:tc>
          <w:tcPr>
            <w:tcW w:w="4278" w:type="dxa"/>
            <w:shd w:val="clear" w:color="auto" w:fill="auto"/>
            <w:vAlign w:val="center"/>
          </w:tcPr>
          <w:p w14:paraId="7993A065" w14:textId="77777777" w:rsidR="00A40266" w:rsidRPr="00FA097C" w:rsidRDefault="00000000" w:rsidP="0056033C">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 xml:space="preserve">Reģistrācijas </w:t>
            </w:r>
            <w:r w:rsidR="002B3994" w:rsidRPr="00FA097C">
              <w:rPr>
                <w:rFonts w:ascii="Times New Roman" w:hAnsi="Times New Roman" w:cs="Times New Roman"/>
                <w:noProof/>
                <w:sz w:val="26"/>
                <w:szCs w:val="26"/>
              </w:rPr>
              <w:t xml:space="preserve">Nr. </w:t>
            </w:r>
          </w:p>
        </w:tc>
        <w:tc>
          <w:tcPr>
            <w:tcW w:w="5215" w:type="dxa"/>
            <w:shd w:val="clear" w:color="auto" w:fill="auto"/>
          </w:tcPr>
          <w:p w14:paraId="2F7D3436" w14:textId="77777777" w:rsidR="00A40266" w:rsidRPr="00FA097C" w:rsidRDefault="00A40266" w:rsidP="0056033C">
            <w:pPr>
              <w:rPr>
                <w:rFonts w:ascii="Times New Roman" w:hAnsi="Times New Roman" w:cs="Times New Roman"/>
                <w:noProof/>
                <w:sz w:val="26"/>
                <w:szCs w:val="26"/>
              </w:rPr>
            </w:pPr>
          </w:p>
        </w:tc>
      </w:tr>
      <w:tr w:rsidR="006913D4" w14:paraId="02CF3A48" w14:textId="77777777" w:rsidTr="30F30243">
        <w:tc>
          <w:tcPr>
            <w:tcW w:w="4278" w:type="dxa"/>
            <w:shd w:val="clear" w:color="auto" w:fill="auto"/>
            <w:vAlign w:val="center"/>
          </w:tcPr>
          <w:p w14:paraId="0D85F0FB" w14:textId="77777777" w:rsidR="00A40266" w:rsidRPr="00FA097C" w:rsidRDefault="00000000" w:rsidP="0056033C">
            <w:pPr>
              <w:keepNext/>
              <w:keepLines/>
              <w:rPr>
                <w:rFonts w:ascii="Times New Roman" w:hAnsi="Times New Roman" w:cs="Times New Roman"/>
                <w:noProof/>
                <w:sz w:val="26"/>
                <w:szCs w:val="26"/>
              </w:rPr>
            </w:pPr>
            <w:r w:rsidRPr="00FA097C">
              <w:rPr>
                <w:rFonts w:ascii="Times New Roman" w:hAnsi="Times New Roman" w:cs="Times New Roman"/>
                <w:bCs/>
                <w:i/>
                <w:iCs/>
                <w:noProof/>
                <w:sz w:val="26"/>
                <w:szCs w:val="26"/>
              </w:rPr>
              <w:t>De minimis</w:t>
            </w:r>
            <w:r w:rsidRPr="00FA097C">
              <w:rPr>
                <w:rFonts w:ascii="Times New Roman" w:hAnsi="Times New Roman" w:cs="Times New Roman"/>
                <w:bCs/>
                <w:noProof/>
                <w:sz w:val="26"/>
                <w:szCs w:val="26"/>
              </w:rPr>
              <w:t xml:space="preserve"> veidlapas Nr.</w:t>
            </w:r>
          </w:p>
        </w:tc>
        <w:tc>
          <w:tcPr>
            <w:tcW w:w="5215" w:type="dxa"/>
            <w:shd w:val="clear" w:color="auto" w:fill="auto"/>
          </w:tcPr>
          <w:p w14:paraId="667A745E" w14:textId="77777777" w:rsidR="00A40266" w:rsidRPr="00FA097C" w:rsidRDefault="00A40266" w:rsidP="0056033C">
            <w:pPr>
              <w:rPr>
                <w:rFonts w:ascii="Times New Roman" w:hAnsi="Times New Roman" w:cs="Times New Roman"/>
                <w:noProof/>
                <w:sz w:val="26"/>
                <w:szCs w:val="26"/>
              </w:rPr>
            </w:pPr>
          </w:p>
        </w:tc>
      </w:tr>
      <w:tr w:rsidR="006913D4" w14:paraId="16B17629" w14:textId="77777777" w:rsidTr="30F30243">
        <w:tc>
          <w:tcPr>
            <w:tcW w:w="4278" w:type="dxa"/>
            <w:shd w:val="clear" w:color="auto" w:fill="auto"/>
            <w:vAlign w:val="center"/>
          </w:tcPr>
          <w:p w14:paraId="62FB807F" w14:textId="77777777" w:rsidR="00A40266" w:rsidRPr="00FA097C" w:rsidRDefault="00000000" w:rsidP="0056033C">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Tālrunis</w:t>
            </w:r>
          </w:p>
        </w:tc>
        <w:tc>
          <w:tcPr>
            <w:tcW w:w="5215" w:type="dxa"/>
            <w:shd w:val="clear" w:color="auto" w:fill="auto"/>
          </w:tcPr>
          <w:p w14:paraId="657D65A6" w14:textId="77777777" w:rsidR="00A40266" w:rsidRPr="00FA097C" w:rsidRDefault="00A40266" w:rsidP="0056033C">
            <w:pPr>
              <w:rPr>
                <w:rFonts w:ascii="Times New Roman" w:hAnsi="Times New Roman" w:cs="Times New Roman"/>
                <w:noProof/>
                <w:sz w:val="26"/>
                <w:szCs w:val="26"/>
              </w:rPr>
            </w:pPr>
          </w:p>
        </w:tc>
      </w:tr>
      <w:tr w:rsidR="006913D4" w14:paraId="53AA4921" w14:textId="77777777" w:rsidTr="30F30243">
        <w:tc>
          <w:tcPr>
            <w:tcW w:w="4278" w:type="dxa"/>
            <w:shd w:val="clear" w:color="auto" w:fill="auto"/>
            <w:vAlign w:val="center"/>
          </w:tcPr>
          <w:p w14:paraId="310EC91B" w14:textId="77777777" w:rsidR="00A40266" w:rsidRPr="00FA097C" w:rsidRDefault="00000000" w:rsidP="0056033C">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E-pasta adrese</w:t>
            </w:r>
          </w:p>
        </w:tc>
        <w:tc>
          <w:tcPr>
            <w:tcW w:w="5215" w:type="dxa"/>
            <w:shd w:val="clear" w:color="auto" w:fill="auto"/>
          </w:tcPr>
          <w:p w14:paraId="1F45CBDB" w14:textId="77777777" w:rsidR="00A40266" w:rsidRPr="00FA097C" w:rsidRDefault="00A40266" w:rsidP="0056033C">
            <w:pPr>
              <w:rPr>
                <w:rFonts w:ascii="Times New Roman" w:hAnsi="Times New Roman" w:cs="Times New Roman"/>
                <w:noProof/>
                <w:sz w:val="26"/>
                <w:szCs w:val="26"/>
              </w:rPr>
            </w:pPr>
          </w:p>
        </w:tc>
      </w:tr>
      <w:tr w:rsidR="006913D4" w14:paraId="5D57E590" w14:textId="77777777" w:rsidTr="30F30243">
        <w:tc>
          <w:tcPr>
            <w:tcW w:w="4278" w:type="dxa"/>
            <w:shd w:val="clear" w:color="auto" w:fill="auto"/>
            <w:vAlign w:val="center"/>
          </w:tcPr>
          <w:p w14:paraId="46C45626" w14:textId="77777777" w:rsidR="00A40266" w:rsidRPr="00FA097C" w:rsidRDefault="00000000" w:rsidP="0056033C">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Bankas nosaukums</w:t>
            </w:r>
          </w:p>
        </w:tc>
        <w:tc>
          <w:tcPr>
            <w:tcW w:w="5215" w:type="dxa"/>
            <w:shd w:val="clear" w:color="auto" w:fill="auto"/>
          </w:tcPr>
          <w:p w14:paraId="7529BD81" w14:textId="77777777" w:rsidR="00A40266" w:rsidRPr="00FA097C" w:rsidRDefault="00A40266" w:rsidP="0056033C">
            <w:pPr>
              <w:rPr>
                <w:rFonts w:ascii="Times New Roman" w:hAnsi="Times New Roman" w:cs="Times New Roman"/>
                <w:noProof/>
                <w:sz w:val="26"/>
                <w:szCs w:val="26"/>
              </w:rPr>
            </w:pPr>
          </w:p>
        </w:tc>
      </w:tr>
      <w:tr w:rsidR="006913D4" w14:paraId="64EB07A0" w14:textId="77777777" w:rsidTr="30F30243">
        <w:tc>
          <w:tcPr>
            <w:tcW w:w="4278" w:type="dxa"/>
            <w:shd w:val="clear" w:color="auto" w:fill="auto"/>
            <w:vAlign w:val="center"/>
          </w:tcPr>
          <w:p w14:paraId="100EAE24" w14:textId="77777777" w:rsidR="00A40266" w:rsidRPr="00FA097C" w:rsidRDefault="00000000" w:rsidP="0056033C">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Bankas konta Nr.</w:t>
            </w:r>
          </w:p>
        </w:tc>
        <w:tc>
          <w:tcPr>
            <w:tcW w:w="5215" w:type="dxa"/>
            <w:shd w:val="clear" w:color="auto" w:fill="auto"/>
          </w:tcPr>
          <w:p w14:paraId="1E3B52FA" w14:textId="77777777" w:rsidR="00A40266" w:rsidRPr="00FA097C" w:rsidRDefault="00A40266" w:rsidP="0056033C">
            <w:pPr>
              <w:rPr>
                <w:rFonts w:ascii="Times New Roman" w:hAnsi="Times New Roman" w:cs="Times New Roman"/>
                <w:noProof/>
                <w:sz w:val="26"/>
                <w:szCs w:val="26"/>
              </w:rPr>
            </w:pPr>
          </w:p>
        </w:tc>
      </w:tr>
      <w:tr w:rsidR="006913D4" w14:paraId="1B2C3567" w14:textId="77777777" w:rsidTr="30F30243">
        <w:tc>
          <w:tcPr>
            <w:tcW w:w="4278" w:type="dxa"/>
            <w:shd w:val="clear" w:color="auto" w:fill="auto"/>
            <w:vAlign w:val="center"/>
          </w:tcPr>
          <w:p w14:paraId="279077EB" w14:textId="77777777" w:rsidR="00A40266" w:rsidRPr="00FA097C" w:rsidRDefault="00000000" w:rsidP="0056033C">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Bankas kods</w:t>
            </w:r>
          </w:p>
        </w:tc>
        <w:tc>
          <w:tcPr>
            <w:tcW w:w="5215" w:type="dxa"/>
            <w:shd w:val="clear" w:color="auto" w:fill="auto"/>
          </w:tcPr>
          <w:p w14:paraId="6C553056" w14:textId="77777777" w:rsidR="00A40266" w:rsidRPr="00FA097C" w:rsidRDefault="00A40266" w:rsidP="0056033C">
            <w:pPr>
              <w:rPr>
                <w:rFonts w:ascii="Times New Roman" w:hAnsi="Times New Roman" w:cs="Times New Roman"/>
                <w:noProof/>
                <w:sz w:val="26"/>
                <w:szCs w:val="26"/>
              </w:rPr>
            </w:pPr>
          </w:p>
        </w:tc>
      </w:tr>
      <w:tr w:rsidR="006913D4" w14:paraId="50351F4C" w14:textId="77777777" w:rsidTr="30F30243">
        <w:tc>
          <w:tcPr>
            <w:tcW w:w="9493" w:type="dxa"/>
            <w:gridSpan w:val="2"/>
            <w:shd w:val="clear" w:color="auto" w:fill="auto"/>
            <w:vAlign w:val="center"/>
          </w:tcPr>
          <w:p w14:paraId="0A096219" w14:textId="77777777" w:rsidR="00A40266" w:rsidRPr="00FA097C" w:rsidRDefault="00000000" w:rsidP="0056033C">
            <w:pPr>
              <w:rPr>
                <w:rFonts w:ascii="Times New Roman" w:hAnsi="Times New Roman" w:cs="Times New Roman"/>
                <w:b/>
                <w:noProof/>
                <w:sz w:val="26"/>
                <w:szCs w:val="26"/>
              </w:rPr>
            </w:pPr>
            <w:r w:rsidRPr="00FA097C">
              <w:rPr>
                <w:rFonts w:ascii="Times New Roman" w:hAnsi="Times New Roman" w:cs="Times New Roman"/>
                <w:b/>
                <w:noProof/>
                <w:sz w:val="26"/>
                <w:szCs w:val="26"/>
              </w:rPr>
              <w:t xml:space="preserve">Pretendenta amatpersona </w:t>
            </w:r>
          </w:p>
          <w:p w14:paraId="25051CF8" w14:textId="77777777" w:rsidR="00A40266" w:rsidRPr="00FA097C" w:rsidRDefault="00000000" w:rsidP="0056033C">
            <w:pPr>
              <w:rPr>
                <w:rFonts w:ascii="Times New Roman" w:hAnsi="Times New Roman" w:cs="Times New Roman"/>
                <w:noProof/>
                <w:sz w:val="26"/>
                <w:szCs w:val="26"/>
              </w:rPr>
            </w:pPr>
            <w:r w:rsidRPr="00FA097C">
              <w:rPr>
                <w:rFonts w:ascii="Times New Roman" w:hAnsi="Times New Roman" w:cs="Times New Roman"/>
                <w:b/>
                <w:noProof/>
                <w:sz w:val="26"/>
                <w:szCs w:val="26"/>
              </w:rPr>
              <w:t>(juridiskai personai) vai pilnvarotā persona</w:t>
            </w:r>
          </w:p>
        </w:tc>
      </w:tr>
      <w:tr w:rsidR="006913D4" w14:paraId="4E795641" w14:textId="77777777" w:rsidTr="30F30243">
        <w:tc>
          <w:tcPr>
            <w:tcW w:w="4278" w:type="dxa"/>
            <w:shd w:val="clear" w:color="auto" w:fill="auto"/>
            <w:vAlign w:val="center"/>
          </w:tcPr>
          <w:p w14:paraId="20FE9235" w14:textId="77777777" w:rsidR="00A40266" w:rsidRPr="00FA097C" w:rsidRDefault="00000000" w:rsidP="0056033C">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Vārds, uzvārds</w:t>
            </w:r>
          </w:p>
        </w:tc>
        <w:tc>
          <w:tcPr>
            <w:tcW w:w="5215" w:type="dxa"/>
            <w:shd w:val="clear" w:color="auto" w:fill="auto"/>
          </w:tcPr>
          <w:p w14:paraId="613BCECC" w14:textId="77777777" w:rsidR="00A40266" w:rsidRPr="00FA097C" w:rsidRDefault="00A40266" w:rsidP="0056033C">
            <w:pPr>
              <w:rPr>
                <w:rFonts w:ascii="Times New Roman" w:hAnsi="Times New Roman" w:cs="Times New Roman"/>
                <w:noProof/>
                <w:sz w:val="26"/>
                <w:szCs w:val="26"/>
              </w:rPr>
            </w:pPr>
          </w:p>
        </w:tc>
      </w:tr>
      <w:tr w:rsidR="006913D4" w14:paraId="5723444B" w14:textId="77777777" w:rsidTr="30F30243">
        <w:tc>
          <w:tcPr>
            <w:tcW w:w="4278" w:type="dxa"/>
            <w:shd w:val="clear" w:color="auto" w:fill="auto"/>
            <w:vAlign w:val="center"/>
          </w:tcPr>
          <w:p w14:paraId="1FEED5E7" w14:textId="77777777" w:rsidR="00A40266" w:rsidRPr="00FA097C" w:rsidRDefault="00000000" w:rsidP="0056033C">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Amata nosaukums</w:t>
            </w:r>
          </w:p>
        </w:tc>
        <w:tc>
          <w:tcPr>
            <w:tcW w:w="5215" w:type="dxa"/>
            <w:shd w:val="clear" w:color="auto" w:fill="auto"/>
          </w:tcPr>
          <w:p w14:paraId="2890D40A" w14:textId="77777777" w:rsidR="00A40266" w:rsidRPr="00FA097C" w:rsidRDefault="00A40266" w:rsidP="0056033C">
            <w:pPr>
              <w:rPr>
                <w:rFonts w:ascii="Times New Roman" w:hAnsi="Times New Roman" w:cs="Times New Roman"/>
                <w:noProof/>
                <w:sz w:val="26"/>
                <w:szCs w:val="26"/>
              </w:rPr>
            </w:pPr>
          </w:p>
        </w:tc>
      </w:tr>
      <w:tr w:rsidR="006913D4" w14:paraId="0D7652EA" w14:textId="77777777" w:rsidTr="30F30243">
        <w:tc>
          <w:tcPr>
            <w:tcW w:w="4278" w:type="dxa"/>
            <w:tcBorders>
              <w:bottom w:val="single" w:sz="4" w:space="0" w:color="auto"/>
            </w:tcBorders>
            <w:shd w:val="clear" w:color="auto" w:fill="auto"/>
            <w:vAlign w:val="center"/>
          </w:tcPr>
          <w:p w14:paraId="7EFFE814" w14:textId="77777777" w:rsidR="00A40266" w:rsidRPr="00FA097C" w:rsidRDefault="00000000" w:rsidP="0056033C">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Pārstāvības pamats (statūti, pilnvarojums, cits)</w:t>
            </w:r>
          </w:p>
        </w:tc>
        <w:tc>
          <w:tcPr>
            <w:tcW w:w="5215" w:type="dxa"/>
            <w:tcBorders>
              <w:bottom w:val="single" w:sz="4" w:space="0" w:color="auto"/>
            </w:tcBorders>
            <w:shd w:val="clear" w:color="auto" w:fill="auto"/>
          </w:tcPr>
          <w:p w14:paraId="3A774A9E" w14:textId="77777777" w:rsidR="00A40266" w:rsidRPr="00FA097C" w:rsidRDefault="00A40266" w:rsidP="0056033C">
            <w:pPr>
              <w:rPr>
                <w:rFonts w:ascii="Times New Roman" w:hAnsi="Times New Roman" w:cs="Times New Roman"/>
                <w:noProof/>
                <w:sz w:val="26"/>
                <w:szCs w:val="26"/>
              </w:rPr>
            </w:pPr>
          </w:p>
        </w:tc>
      </w:tr>
      <w:tr w:rsidR="006913D4" w14:paraId="2B0AF35A" w14:textId="77777777" w:rsidTr="30F30243">
        <w:tc>
          <w:tcPr>
            <w:tcW w:w="9493" w:type="dxa"/>
            <w:gridSpan w:val="2"/>
            <w:tcBorders>
              <w:left w:val="nil"/>
              <w:right w:val="nil"/>
            </w:tcBorders>
            <w:shd w:val="clear" w:color="auto" w:fill="auto"/>
            <w:vAlign w:val="center"/>
          </w:tcPr>
          <w:p w14:paraId="0F578160" w14:textId="77777777" w:rsidR="00A40266" w:rsidRPr="00FA097C" w:rsidRDefault="00A40266" w:rsidP="0056033C">
            <w:pPr>
              <w:rPr>
                <w:rFonts w:ascii="Times New Roman" w:hAnsi="Times New Roman" w:cs="Times New Roman"/>
                <w:noProof/>
                <w:sz w:val="16"/>
                <w:szCs w:val="16"/>
              </w:rPr>
            </w:pPr>
          </w:p>
        </w:tc>
      </w:tr>
      <w:tr w:rsidR="006913D4" w14:paraId="093D108B" w14:textId="77777777" w:rsidTr="30F30243">
        <w:tc>
          <w:tcPr>
            <w:tcW w:w="9493" w:type="dxa"/>
            <w:gridSpan w:val="2"/>
            <w:shd w:val="clear" w:color="auto" w:fill="CCCCCC"/>
          </w:tcPr>
          <w:p w14:paraId="5E26955E" w14:textId="77777777" w:rsidR="00A40266" w:rsidRPr="00FA097C" w:rsidRDefault="00000000" w:rsidP="0056033C">
            <w:pPr>
              <w:tabs>
                <w:tab w:val="left" w:pos="570"/>
              </w:tabs>
              <w:rPr>
                <w:rFonts w:ascii="Times New Roman" w:hAnsi="Times New Roman" w:cs="Times New Roman"/>
                <w:b/>
                <w:noProof/>
                <w:sz w:val="26"/>
                <w:szCs w:val="26"/>
              </w:rPr>
            </w:pPr>
            <w:r w:rsidRPr="00FA097C">
              <w:rPr>
                <w:rFonts w:ascii="Times New Roman" w:hAnsi="Times New Roman" w:cs="Times New Roman"/>
                <w:b/>
                <w:bCs/>
                <w:noProof/>
                <w:sz w:val="26"/>
                <w:szCs w:val="26"/>
              </w:rPr>
              <w:t>1.2.  Pretendenta kontaktpersona</w:t>
            </w:r>
          </w:p>
        </w:tc>
      </w:tr>
      <w:tr w:rsidR="006913D4" w14:paraId="02615754" w14:textId="77777777" w:rsidTr="30F30243">
        <w:tc>
          <w:tcPr>
            <w:tcW w:w="4278" w:type="dxa"/>
            <w:shd w:val="clear" w:color="auto" w:fill="auto"/>
            <w:vAlign w:val="center"/>
          </w:tcPr>
          <w:p w14:paraId="06B04C5D" w14:textId="77777777" w:rsidR="00A40266" w:rsidRPr="00FA097C" w:rsidRDefault="00000000" w:rsidP="0056033C">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Vārds, uzvārds</w:t>
            </w:r>
          </w:p>
        </w:tc>
        <w:tc>
          <w:tcPr>
            <w:tcW w:w="5215" w:type="dxa"/>
            <w:shd w:val="clear" w:color="auto" w:fill="auto"/>
          </w:tcPr>
          <w:p w14:paraId="346E312D" w14:textId="77777777" w:rsidR="00A40266" w:rsidRPr="00FA097C" w:rsidRDefault="00A40266" w:rsidP="0056033C">
            <w:pPr>
              <w:rPr>
                <w:rFonts w:ascii="Times New Roman" w:hAnsi="Times New Roman" w:cs="Times New Roman"/>
                <w:noProof/>
                <w:sz w:val="26"/>
                <w:szCs w:val="26"/>
              </w:rPr>
            </w:pPr>
          </w:p>
        </w:tc>
      </w:tr>
      <w:tr w:rsidR="006913D4" w14:paraId="3D8BD71B" w14:textId="77777777" w:rsidTr="30F30243">
        <w:tc>
          <w:tcPr>
            <w:tcW w:w="4278" w:type="dxa"/>
            <w:shd w:val="clear" w:color="auto" w:fill="auto"/>
            <w:vAlign w:val="center"/>
          </w:tcPr>
          <w:p w14:paraId="6B5FEC08" w14:textId="77777777" w:rsidR="00A40266" w:rsidRPr="00FA097C" w:rsidRDefault="00000000" w:rsidP="0056033C">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Amata nosaukums</w:t>
            </w:r>
          </w:p>
        </w:tc>
        <w:tc>
          <w:tcPr>
            <w:tcW w:w="5215" w:type="dxa"/>
            <w:shd w:val="clear" w:color="auto" w:fill="auto"/>
          </w:tcPr>
          <w:p w14:paraId="59EEE9CA" w14:textId="77777777" w:rsidR="00A40266" w:rsidRPr="00FA097C" w:rsidRDefault="00A40266" w:rsidP="0056033C">
            <w:pPr>
              <w:rPr>
                <w:rFonts w:ascii="Times New Roman" w:hAnsi="Times New Roman" w:cs="Times New Roman"/>
                <w:noProof/>
                <w:sz w:val="26"/>
                <w:szCs w:val="26"/>
              </w:rPr>
            </w:pPr>
          </w:p>
        </w:tc>
      </w:tr>
      <w:tr w:rsidR="006913D4" w14:paraId="614E8BCF" w14:textId="77777777" w:rsidTr="30F30243">
        <w:tc>
          <w:tcPr>
            <w:tcW w:w="4278" w:type="dxa"/>
            <w:shd w:val="clear" w:color="auto" w:fill="auto"/>
            <w:vAlign w:val="center"/>
          </w:tcPr>
          <w:p w14:paraId="38C7EFCA" w14:textId="77777777" w:rsidR="00A40266" w:rsidRPr="00FA097C" w:rsidRDefault="00000000" w:rsidP="0056033C">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Tālrunis</w:t>
            </w:r>
          </w:p>
        </w:tc>
        <w:tc>
          <w:tcPr>
            <w:tcW w:w="5215" w:type="dxa"/>
            <w:shd w:val="clear" w:color="auto" w:fill="auto"/>
          </w:tcPr>
          <w:p w14:paraId="6946EF13" w14:textId="77777777" w:rsidR="00A40266" w:rsidRPr="00FA097C" w:rsidRDefault="00A40266" w:rsidP="0056033C">
            <w:pPr>
              <w:rPr>
                <w:rFonts w:ascii="Times New Roman" w:hAnsi="Times New Roman" w:cs="Times New Roman"/>
                <w:noProof/>
                <w:sz w:val="26"/>
                <w:szCs w:val="26"/>
              </w:rPr>
            </w:pPr>
          </w:p>
        </w:tc>
      </w:tr>
      <w:tr w:rsidR="006913D4" w14:paraId="43F1A8BC" w14:textId="77777777" w:rsidTr="30F30243">
        <w:tc>
          <w:tcPr>
            <w:tcW w:w="4278" w:type="dxa"/>
            <w:tcBorders>
              <w:bottom w:val="single" w:sz="4" w:space="0" w:color="auto"/>
            </w:tcBorders>
            <w:shd w:val="clear" w:color="auto" w:fill="auto"/>
            <w:vAlign w:val="center"/>
          </w:tcPr>
          <w:p w14:paraId="1D567139" w14:textId="77777777" w:rsidR="00A40266" w:rsidRPr="00FA097C" w:rsidRDefault="00000000" w:rsidP="0056033C">
            <w:pPr>
              <w:keepNext/>
              <w:keepLines/>
              <w:rPr>
                <w:rFonts w:ascii="Times New Roman" w:hAnsi="Times New Roman" w:cs="Times New Roman"/>
                <w:noProof/>
                <w:sz w:val="26"/>
                <w:szCs w:val="26"/>
              </w:rPr>
            </w:pPr>
            <w:r w:rsidRPr="00FA097C">
              <w:rPr>
                <w:rFonts w:ascii="Times New Roman" w:hAnsi="Times New Roman" w:cs="Times New Roman"/>
                <w:noProof/>
                <w:sz w:val="26"/>
                <w:szCs w:val="26"/>
              </w:rPr>
              <w:t>E-pasta adrese</w:t>
            </w:r>
          </w:p>
        </w:tc>
        <w:tc>
          <w:tcPr>
            <w:tcW w:w="5215" w:type="dxa"/>
            <w:tcBorders>
              <w:bottom w:val="single" w:sz="4" w:space="0" w:color="auto"/>
            </w:tcBorders>
            <w:shd w:val="clear" w:color="auto" w:fill="auto"/>
          </w:tcPr>
          <w:p w14:paraId="18425633" w14:textId="77777777" w:rsidR="00A40266" w:rsidRPr="00FA097C" w:rsidRDefault="00A40266" w:rsidP="0056033C">
            <w:pPr>
              <w:rPr>
                <w:rFonts w:ascii="Times New Roman" w:hAnsi="Times New Roman" w:cs="Times New Roman"/>
                <w:noProof/>
                <w:sz w:val="26"/>
                <w:szCs w:val="26"/>
              </w:rPr>
            </w:pPr>
          </w:p>
        </w:tc>
      </w:tr>
    </w:tbl>
    <w:p w14:paraId="28E315B5" w14:textId="77777777" w:rsidR="00A40266" w:rsidRPr="00FA097C" w:rsidRDefault="00A40266" w:rsidP="00A40266">
      <w:pPr>
        <w:contextualSpacing/>
        <w:jc w:val="both"/>
        <w:rPr>
          <w:rFonts w:ascii="Times New Roman" w:eastAsia="Times New Roman" w:hAnsi="Times New Roman" w:cs="Times New Roman"/>
          <w:b/>
          <w:bCs/>
          <w:noProof/>
          <w:sz w:val="26"/>
          <w:szCs w:val="26"/>
        </w:rPr>
      </w:pPr>
    </w:p>
    <w:p w14:paraId="2AC47954" w14:textId="77777777" w:rsidR="00F763E0" w:rsidRPr="00FA097C" w:rsidRDefault="00F763E0" w:rsidP="005E44D4">
      <w:pPr>
        <w:jc w:val="both"/>
        <w:rPr>
          <w:rFonts w:ascii="Times New Roman" w:eastAsia="Times New Roman" w:hAnsi="Times New Roman" w:cs="Times New Roman"/>
          <w:b/>
          <w:bCs/>
          <w:noProof/>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7568"/>
        <w:gridCol w:w="1925"/>
      </w:tblGrid>
      <w:tr w:rsidR="006913D4" w14:paraId="1D9C7EC4" w14:textId="77777777" w:rsidTr="00C57684">
        <w:trPr>
          <w:trHeight w:val="405"/>
        </w:trPr>
        <w:tc>
          <w:tcPr>
            <w:tcW w:w="9493" w:type="dxa"/>
            <w:gridSpan w:val="2"/>
            <w:tcBorders>
              <w:bottom w:val="single" w:sz="4" w:space="0" w:color="auto"/>
            </w:tcBorders>
            <w:shd w:val="clear" w:color="auto" w:fill="D9D9D9" w:themeFill="background1" w:themeFillShade="D9"/>
          </w:tcPr>
          <w:p w14:paraId="4E6F4450" w14:textId="77777777" w:rsidR="00BE4A33" w:rsidRPr="00FA097C" w:rsidRDefault="00000000" w:rsidP="0056033C">
            <w:pPr>
              <w:keepNext/>
              <w:tabs>
                <w:tab w:val="left" w:pos="570"/>
              </w:tabs>
              <w:rPr>
                <w:rFonts w:ascii="Times New Roman" w:hAnsi="Times New Roman" w:cs="Times New Roman"/>
                <w:b/>
                <w:bCs/>
                <w:smallCaps/>
                <w:noProof/>
                <w:sz w:val="26"/>
                <w:szCs w:val="26"/>
              </w:rPr>
            </w:pPr>
            <w:r w:rsidRPr="00FA097C">
              <w:rPr>
                <w:rFonts w:ascii="Times New Roman" w:hAnsi="Times New Roman" w:cs="Times New Roman"/>
                <w:b/>
                <w:bCs/>
                <w:smallCaps/>
                <w:noProof/>
                <w:sz w:val="26"/>
                <w:szCs w:val="26"/>
              </w:rPr>
              <w:t>2.     sadaļa – FINANSIĀLĀ ATBALSTA IZLIETOŠANAS MĒRĶIS</w:t>
            </w:r>
          </w:p>
        </w:tc>
      </w:tr>
      <w:tr w:rsidR="006913D4" w14:paraId="0F9C5C83" w14:textId="77777777" w:rsidTr="00C57684">
        <w:tblPrEx>
          <w:shd w:val="clear" w:color="auto" w:fill="auto"/>
          <w:tblLook w:val="04A0" w:firstRow="1" w:lastRow="0" w:firstColumn="1" w:lastColumn="0" w:noHBand="0" w:noVBand="1"/>
        </w:tblPrEx>
        <w:tc>
          <w:tcPr>
            <w:tcW w:w="7568" w:type="dxa"/>
            <w:tcBorders>
              <w:top w:val="single" w:sz="4" w:space="0" w:color="auto"/>
              <w:left w:val="single" w:sz="4" w:space="0" w:color="auto"/>
              <w:bottom w:val="single" w:sz="4" w:space="0" w:color="auto"/>
              <w:right w:val="single" w:sz="4" w:space="0" w:color="auto"/>
            </w:tcBorders>
            <w:shd w:val="clear" w:color="auto" w:fill="auto"/>
            <w:hideMark/>
          </w:tcPr>
          <w:p w14:paraId="17B7E68B" w14:textId="77777777" w:rsidR="00BE4A33" w:rsidRPr="00FA097C" w:rsidRDefault="00000000" w:rsidP="0056033C">
            <w:pPr>
              <w:jc w:val="center"/>
              <w:rPr>
                <w:rFonts w:ascii="Times New Roman" w:hAnsi="Times New Roman" w:cs="Times New Roman"/>
                <w:b/>
                <w:bCs/>
                <w:noProof/>
                <w:sz w:val="26"/>
                <w:szCs w:val="26"/>
              </w:rPr>
            </w:pPr>
            <w:r w:rsidRPr="00FA097C">
              <w:rPr>
                <w:rFonts w:ascii="Times New Roman" w:hAnsi="Times New Roman" w:cs="Times New Roman"/>
                <w:b/>
                <w:bCs/>
                <w:noProof/>
                <w:sz w:val="26"/>
                <w:szCs w:val="26"/>
              </w:rPr>
              <w:t xml:space="preserve">Rīgas valstspilsētas pašvaldības finansiālais atbalsts </w:t>
            </w:r>
          </w:p>
          <w:p w14:paraId="051424F6" w14:textId="77777777" w:rsidR="00BE4A33" w:rsidRPr="00FA097C" w:rsidRDefault="00000000" w:rsidP="0056033C">
            <w:pPr>
              <w:jc w:val="center"/>
              <w:rPr>
                <w:rFonts w:ascii="Times New Roman" w:hAnsi="Times New Roman" w:cs="Times New Roman"/>
                <w:i/>
                <w:iCs/>
                <w:noProof/>
                <w:sz w:val="26"/>
                <w:szCs w:val="26"/>
              </w:rPr>
            </w:pPr>
            <w:r w:rsidRPr="00FA097C">
              <w:rPr>
                <w:rFonts w:ascii="Times New Roman" w:hAnsi="Times New Roman" w:cs="Times New Roman"/>
                <w:i/>
                <w:iCs/>
                <w:noProof/>
                <w:sz w:val="26"/>
                <w:szCs w:val="26"/>
              </w:rPr>
              <w:t>(atzīmējiet nepieciešamo)</w:t>
            </w:r>
          </w:p>
        </w:tc>
        <w:tc>
          <w:tcPr>
            <w:tcW w:w="1925" w:type="dxa"/>
            <w:tcBorders>
              <w:top w:val="single" w:sz="4" w:space="0" w:color="auto"/>
              <w:left w:val="single" w:sz="4" w:space="0" w:color="auto"/>
              <w:bottom w:val="single" w:sz="4" w:space="0" w:color="auto"/>
              <w:right w:val="single" w:sz="4" w:space="0" w:color="auto"/>
            </w:tcBorders>
            <w:shd w:val="clear" w:color="auto" w:fill="auto"/>
            <w:hideMark/>
          </w:tcPr>
          <w:p w14:paraId="70DAA943" w14:textId="77777777" w:rsidR="00BE4A33" w:rsidRPr="00FA097C" w:rsidRDefault="00000000" w:rsidP="0056033C">
            <w:pPr>
              <w:jc w:val="center"/>
              <w:rPr>
                <w:rFonts w:ascii="Times New Roman" w:hAnsi="Times New Roman" w:cs="Times New Roman"/>
                <w:b/>
                <w:bCs/>
                <w:noProof/>
                <w:sz w:val="26"/>
                <w:szCs w:val="26"/>
              </w:rPr>
            </w:pPr>
            <w:r w:rsidRPr="00FA097C">
              <w:rPr>
                <w:rFonts w:ascii="Times New Roman" w:hAnsi="Times New Roman" w:cs="Times New Roman"/>
                <w:b/>
                <w:bCs/>
                <w:noProof/>
                <w:sz w:val="26"/>
                <w:szCs w:val="26"/>
              </w:rPr>
              <w:t xml:space="preserve">Nepieciešamais  finansējuma apmērs </w:t>
            </w:r>
            <w:r w:rsidRPr="00FA097C">
              <w:rPr>
                <w:rFonts w:ascii="Times New Roman" w:hAnsi="Times New Roman" w:cs="Times New Roman"/>
                <w:noProof/>
                <w:sz w:val="26"/>
                <w:szCs w:val="26"/>
              </w:rPr>
              <w:t>(</w:t>
            </w:r>
            <w:r w:rsidRPr="00FA097C">
              <w:rPr>
                <w:rFonts w:ascii="Times New Roman" w:hAnsi="Times New Roman" w:cs="Times New Roman"/>
                <w:i/>
                <w:iCs/>
                <w:noProof/>
                <w:sz w:val="26"/>
                <w:szCs w:val="26"/>
              </w:rPr>
              <w:t>euro</w:t>
            </w:r>
            <w:r w:rsidRPr="00FA097C">
              <w:rPr>
                <w:rFonts w:ascii="Times New Roman" w:hAnsi="Times New Roman" w:cs="Times New Roman"/>
                <w:noProof/>
                <w:sz w:val="26"/>
                <w:szCs w:val="26"/>
              </w:rPr>
              <w:t>)</w:t>
            </w:r>
          </w:p>
        </w:tc>
      </w:tr>
      <w:tr w:rsidR="006913D4" w14:paraId="1910C16D" w14:textId="77777777" w:rsidTr="00C57684">
        <w:tblPrEx>
          <w:shd w:val="clear" w:color="auto" w:fill="auto"/>
          <w:tblLook w:val="04A0" w:firstRow="1" w:lastRow="0" w:firstColumn="1" w:lastColumn="0" w:noHBand="0" w:noVBand="1"/>
        </w:tblPrEx>
        <w:tc>
          <w:tcPr>
            <w:tcW w:w="7568" w:type="dxa"/>
            <w:tcBorders>
              <w:top w:val="single" w:sz="4" w:space="0" w:color="auto"/>
              <w:left w:val="single" w:sz="4" w:space="0" w:color="auto"/>
              <w:bottom w:val="single" w:sz="4" w:space="0" w:color="auto"/>
              <w:right w:val="single" w:sz="4" w:space="0" w:color="auto"/>
            </w:tcBorders>
            <w:shd w:val="clear" w:color="auto" w:fill="auto"/>
            <w:hideMark/>
          </w:tcPr>
          <w:p w14:paraId="7C95DA17" w14:textId="77777777" w:rsidR="00BE4A33" w:rsidRPr="00FA097C" w:rsidRDefault="00000000" w:rsidP="00BE4A33">
            <w:pPr>
              <w:rPr>
                <w:rFonts w:ascii="Times New Roman" w:hAnsi="Times New Roman" w:cs="Times New Roman"/>
                <w:noProof/>
                <w:sz w:val="26"/>
                <w:szCs w:val="26"/>
              </w:rPr>
            </w:pPr>
            <w:r w:rsidRPr="00FA097C">
              <w:rPr>
                <w:rFonts w:ascii="Times New Roman" w:hAnsi="Times New Roman" w:cs="Times New Roman"/>
                <w:noProof/>
                <w:sz w:val="26"/>
                <w:szCs w:val="26"/>
              </w:rPr>
              <w:t>T</w:t>
            </w:r>
            <w:r w:rsidR="53904E56" w:rsidRPr="00FA097C">
              <w:rPr>
                <w:rFonts w:ascii="Times New Roman" w:hAnsi="Times New Roman" w:cs="Times New Roman"/>
                <w:noProof/>
                <w:sz w:val="26"/>
                <w:szCs w:val="26"/>
              </w:rPr>
              <w:t>elpu remontam un fiziskās vides pieejamības uzlabošanai</w:t>
            </w:r>
            <w:r w:rsidRPr="00FA097C">
              <w:rPr>
                <w:rFonts w:ascii="Times New Roman" w:hAnsi="Times New Roman" w:cs="Times New Roman"/>
                <w:noProof/>
                <w:sz w:val="26"/>
                <w:szCs w:val="26"/>
              </w:rPr>
              <w:t>:</w:t>
            </w:r>
          </w:p>
          <w:p w14:paraId="1BDC8FA8" w14:textId="77777777" w:rsidR="00CC7D5E" w:rsidRPr="00FA097C" w:rsidRDefault="00000000" w:rsidP="00CC7D5E">
            <w:pPr>
              <w:tabs>
                <w:tab w:val="left" w:pos="1276"/>
              </w:tabs>
              <w:jc w:val="both"/>
              <w:rPr>
                <w:rFonts w:ascii="Times New Roman" w:eastAsia="Times New Roman" w:hAnsi="Times New Roman" w:cs="Times New Roman"/>
                <w:noProof/>
                <w:sz w:val="26"/>
                <w:szCs w:val="26"/>
              </w:rPr>
            </w:pPr>
            <w:sdt>
              <w:sdtPr>
                <w:rPr>
                  <w:rFonts w:ascii="Times New Roman" w:hAnsi="Times New Roman" w:cs="Times New Roman"/>
                  <w:noProof/>
                  <w:sz w:val="26"/>
                  <w:szCs w:val="26"/>
                </w:rPr>
                <w:id w:val="-1986082680"/>
                <w14:checkbox>
                  <w14:checked w14:val="0"/>
                  <w14:checkedState w14:val="2612" w14:font="MS Gothic"/>
                  <w14:uncheckedState w14:val="2610" w14:font="MS Gothic"/>
                </w14:checkbox>
              </w:sdtPr>
              <w:sdtContent>
                <w:r w:rsidR="005A336E" w:rsidRPr="00FA097C">
                  <w:rPr>
                    <w:rFonts w:ascii="MS Gothic" w:eastAsia="MS Gothic" w:hAnsi="MS Gothic" w:cs="Times New Roman"/>
                    <w:noProof/>
                    <w:sz w:val="26"/>
                    <w:szCs w:val="26"/>
                  </w:rPr>
                  <w:t>☐</w:t>
                </w:r>
              </w:sdtContent>
            </w:sdt>
            <w:r w:rsidR="005A336E" w:rsidRPr="00FA097C">
              <w:rPr>
                <w:rFonts w:ascii="Times New Roman" w:hAnsi="Times New Roman" w:cs="Times New Roman"/>
                <w:noProof/>
                <w:sz w:val="26"/>
                <w:szCs w:val="26"/>
              </w:rPr>
              <w:t xml:space="preserve"> </w:t>
            </w:r>
            <w:r w:rsidR="005A336E" w:rsidRPr="00FA097C">
              <w:rPr>
                <w:rFonts w:ascii="Times New Roman" w:eastAsia="Times New Roman" w:hAnsi="Times New Roman" w:cs="Times New Roman"/>
                <w:noProof/>
                <w:sz w:val="26"/>
                <w:szCs w:val="26"/>
              </w:rPr>
              <w:t>būvniecībai un ar to saistītās dokumentācijas izstrādei;</w:t>
            </w:r>
          </w:p>
          <w:p w14:paraId="777FD7B3" w14:textId="77777777" w:rsidR="00CC7D5E" w:rsidRPr="00FA097C" w:rsidRDefault="00000000" w:rsidP="00CC7D5E">
            <w:pPr>
              <w:tabs>
                <w:tab w:val="left" w:pos="1276"/>
              </w:tabs>
              <w:jc w:val="both"/>
              <w:rPr>
                <w:rFonts w:ascii="Times New Roman" w:eastAsia="Times New Roman" w:hAnsi="Times New Roman" w:cs="Times New Roman"/>
                <w:noProof/>
                <w:sz w:val="26"/>
                <w:szCs w:val="26"/>
              </w:rPr>
            </w:pPr>
            <w:sdt>
              <w:sdtPr>
                <w:rPr>
                  <w:rFonts w:ascii="Times New Roman" w:hAnsi="Times New Roman" w:cs="Times New Roman"/>
                  <w:noProof/>
                  <w:sz w:val="26"/>
                  <w:szCs w:val="26"/>
                </w:rPr>
                <w:id w:val="904810212"/>
                <w14:checkbox>
                  <w14:checked w14:val="0"/>
                  <w14:checkedState w14:val="2612" w14:font="MS Gothic"/>
                  <w14:uncheckedState w14:val="2610" w14:font="MS Gothic"/>
                </w14:checkbox>
              </w:sdtPr>
              <w:sdtContent>
                <w:r w:rsidR="005A336E" w:rsidRPr="00FA097C">
                  <w:rPr>
                    <w:rFonts w:ascii="MS Gothic" w:eastAsia="MS Gothic" w:hAnsi="MS Gothic" w:cs="Times New Roman"/>
                    <w:noProof/>
                    <w:sz w:val="26"/>
                    <w:szCs w:val="26"/>
                  </w:rPr>
                  <w:t>☐</w:t>
                </w:r>
              </w:sdtContent>
            </w:sdt>
            <w:r w:rsidR="005A336E" w:rsidRPr="00FA097C">
              <w:rPr>
                <w:rFonts w:ascii="Times New Roman" w:hAnsi="Times New Roman" w:cs="Times New Roman"/>
                <w:noProof/>
                <w:sz w:val="26"/>
                <w:szCs w:val="26"/>
              </w:rPr>
              <w:t xml:space="preserve"> a</w:t>
            </w:r>
            <w:r w:rsidR="005A336E" w:rsidRPr="00FA097C">
              <w:rPr>
                <w:rFonts w:ascii="Times New Roman" w:eastAsia="Times New Roman" w:hAnsi="Times New Roman" w:cs="Times New Roman"/>
                <w:noProof/>
                <w:sz w:val="26"/>
                <w:szCs w:val="26"/>
              </w:rPr>
              <w:t>r būvniecību nesaistītām telpu pielāgošanas vai remonta izmaksām.</w:t>
            </w:r>
          </w:p>
          <w:p w14:paraId="7E82ECA7" w14:textId="77777777" w:rsidR="00BE4A33" w:rsidRPr="00FA097C" w:rsidRDefault="00000000" w:rsidP="00BE4A33">
            <w:pPr>
              <w:rPr>
                <w:rFonts w:ascii="Times New Roman" w:hAnsi="Times New Roman" w:cs="Times New Roman"/>
                <w:noProof/>
                <w:sz w:val="26"/>
                <w:szCs w:val="26"/>
              </w:rPr>
            </w:pPr>
            <w:sdt>
              <w:sdtPr>
                <w:rPr>
                  <w:rFonts w:ascii="Times New Roman" w:hAnsi="Times New Roman" w:cs="Times New Roman"/>
                  <w:noProof/>
                  <w:sz w:val="26"/>
                  <w:szCs w:val="26"/>
                </w:rPr>
                <w:id w:val="720015330"/>
                <w14:checkbox>
                  <w14:checked w14:val="0"/>
                  <w14:checkedState w14:val="2612" w14:font="MS Gothic"/>
                  <w14:uncheckedState w14:val="2610" w14:font="MS Gothic"/>
                </w14:checkbox>
              </w:sdtPr>
              <w:sdtContent>
                <w:r w:rsidR="009C2AF1" w:rsidRPr="00FA097C">
                  <w:rPr>
                    <w:rFonts w:ascii="MS Gothic" w:eastAsia="MS Gothic" w:hAnsi="MS Gothic" w:cs="Times New Roman"/>
                    <w:noProof/>
                    <w:sz w:val="26"/>
                    <w:szCs w:val="26"/>
                  </w:rPr>
                  <w:t>☐</w:t>
                </w:r>
              </w:sdtContent>
            </w:sdt>
            <w:r w:rsidR="005A336E" w:rsidRPr="00FA097C">
              <w:rPr>
                <w:rFonts w:ascii="Times New Roman" w:hAnsi="Times New Roman" w:cs="Times New Roman"/>
                <w:noProof/>
                <w:sz w:val="26"/>
                <w:szCs w:val="26"/>
              </w:rPr>
              <w:t xml:space="preserve"> </w:t>
            </w:r>
            <w:r w:rsidR="00CC7D5E" w:rsidRPr="00FA097C">
              <w:rPr>
                <w:rFonts w:ascii="Times New Roman" w:hAnsi="Times New Roman" w:cs="Times New Roman"/>
                <w:noProof/>
                <w:sz w:val="26"/>
                <w:szCs w:val="26"/>
              </w:rPr>
              <w:t>L</w:t>
            </w:r>
            <w:r w:rsidR="005A336E" w:rsidRPr="00FA097C">
              <w:rPr>
                <w:rFonts w:ascii="Times New Roman" w:hAnsi="Times New Roman" w:cs="Times New Roman"/>
                <w:noProof/>
                <w:sz w:val="26"/>
                <w:szCs w:val="26"/>
              </w:rPr>
              <w:t>abiekārtojuma elementu (piemēram, puķu podu, soliņu u.</w:t>
            </w:r>
            <w:r w:rsidR="002A646D">
              <w:rPr>
                <w:rFonts w:ascii="Times New Roman" w:hAnsi="Times New Roman" w:cs="Times New Roman"/>
                <w:noProof/>
                <w:sz w:val="26"/>
                <w:szCs w:val="26"/>
              </w:rPr>
              <w:t> </w:t>
            </w:r>
            <w:r w:rsidR="005A336E" w:rsidRPr="00FA097C">
              <w:rPr>
                <w:rFonts w:ascii="Times New Roman" w:hAnsi="Times New Roman" w:cs="Times New Roman"/>
                <w:noProof/>
                <w:sz w:val="26"/>
                <w:szCs w:val="26"/>
              </w:rPr>
              <w:t xml:space="preserve">c.) izvietošanai pie </w:t>
            </w:r>
            <w:r w:rsidR="00F14B62" w:rsidRPr="00FA097C">
              <w:rPr>
                <w:rFonts w:ascii="Times New Roman" w:hAnsi="Times New Roman" w:cs="Times New Roman"/>
                <w:noProof/>
                <w:sz w:val="26"/>
                <w:szCs w:val="26"/>
              </w:rPr>
              <w:t>pirmā</w:t>
            </w:r>
            <w:r w:rsidR="005A336E" w:rsidRPr="00FA097C">
              <w:rPr>
                <w:rFonts w:ascii="Times New Roman" w:hAnsi="Times New Roman" w:cs="Times New Roman"/>
                <w:noProof/>
                <w:sz w:val="26"/>
                <w:szCs w:val="26"/>
              </w:rPr>
              <w:t> stāva telpām publisk</w:t>
            </w:r>
            <w:r w:rsidR="00F14B62" w:rsidRPr="00FA097C">
              <w:rPr>
                <w:rFonts w:ascii="Times New Roman" w:hAnsi="Times New Roman" w:cs="Times New Roman"/>
                <w:noProof/>
                <w:sz w:val="26"/>
                <w:szCs w:val="26"/>
              </w:rPr>
              <w:t>aj</w:t>
            </w:r>
            <w:r w:rsidR="005A336E" w:rsidRPr="00FA097C">
              <w:rPr>
                <w:rFonts w:ascii="Times New Roman" w:hAnsi="Times New Roman" w:cs="Times New Roman"/>
                <w:noProof/>
                <w:sz w:val="26"/>
                <w:szCs w:val="26"/>
              </w:rPr>
              <w:t>ā ārtelpā</w:t>
            </w:r>
            <w:r w:rsidR="00CC7D5E" w:rsidRPr="00FA097C">
              <w:rPr>
                <w:rFonts w:ascii="Times New Roman" w:hAnsi="Times New Roman" w:cs="Times New Roman"/>
                <w:noProof/>
                <w:sz w:val="26"/>
                <w:szCs w:val="26"/>
              </w:rPr>
              <w:t>.</w:t>
            </w:r>
          </w:p>
          <w:p w14:paraId="7FBDC1F8" w14:textId="77777777" w:rsidR="00DD4532" w:rsidRPr="00FA097C" w:rsidRDefault="00000000" w:rsidP="00696444">
            <w:pPr>
              <w:jc w:val="both"/>
              <w:rPr>
                <w:rFonts w:ascii="Times New Roman" w:hAnsi="Times New Roman" w:cs="Times New Roman"/>
                <w:noProof/>
                <w:sz w:val="26"/>
                <w:szCs w:val="26"/>
              </w:rPr>
            </w:pPr>
            <w:sdt>
              <w:sdtPr>
                <w:rPr>
                  <w:rFonts w:ascii="Times New Roman" w:hAnsi="Times New Roman" w:cs="Times New Roman"/>
                  <w:noProof/>
                  <w:sz w:val="26"/>
                  <w:szCs w:val="26"/>
                </w:rPr>
                <w:id w:val="659126131"/>
                <w14:checkbox>
                  <w14:checked w14:val="0"/>
                  <w14:checkedState w14:val="2612" w14:font="MS Gothic"/>
                  <w14:uncheckedState w14:val="2610" w14:font="MS Gothic"/>
                </w14:checkbox>
              </w:sdtPr>
              <w:sdtContent>
                <w:r w:rsidR="00995E9D" w:rsidRPr="00FA097C">
                  <w:rPr>
                    <w:rFonts w:ascii="MS Gothic" w:eastAsia="MS Gothic" w:hAnsi="MS Gothic" w:cs="Times New Roman"/>
                    <w:noProof/>
                    <w:sz w:val="26"/>
                    <w:szCs w:val="26"/>
                  </w:rPr>
                  <w:t>☐</w:t>
                </w:r>
              </w:sdtContent>
            </w:sdt>
            <w:r w:rsidR="00BE4A33" w:rsidRPr="00FA097C">
              <w:rPr>
                <w:rFonts w:ascii="Times New Roman" w:hAnsi="Times New Roman" w:cs="Times New Roman"/>
                <w:noProof/>
                <w:sz w:val="26"/>
                <w:szCs w:val="26"/>
              </w:rPr>
              <w:t xml:space="preserve"> </w:t>
            </w:r>
            <w:r w:rsidR="00CC7D5E" w:rsidRPr="00FA097C">
              <w:rPr>
                <w:rFonts w:ascii="Times New Roman" w:hAnsi="Times New Roman" w:cs="Times New Roman"/>
                <w:noProof/>
                <w:sz w:val="26"/>
                <w:szCs w:val="26"/>
              </w:rPr>
              <w:t>S</w:t>
            </w:r>
            <w:r w:rsidR="00BE4A33" w:rsidRPr="00FA097C">
              <w:rPr>
                <w:rFonts w:ascii="Times New Roman" w:hAnsi="Times New Roman" w:cs="Times New Roman"/>
                <w:noProof/>
                <w:sz w:val="26"/>
                <w:szCs w:val="26"/>
              </w:rPr>
              <w:t>katlogu vizuālajam noformējumam</w:t>
            </w:r>
            <w:r w:rsidR="00CC7D5E" w:rsidRPr="00FA097C">
              <w:rPr>
                <w:rFonts w:ascii="Times New Roman" w:hAnsi="Times New Roman" w:cs="Times New Roman"/>
                <w:noProof/>
                <w:sz w:val="26"/>
                <w:szCs w:val="26"/>
              </w:rPr>
              <w:t>.</w:t>
            </w:r>
          </w:p>
          <w:p w14:paraId="2DC73850" w14:textId="77777777" w:rsidR="00995E9D" w:rsidRPr="00FA097C" w:rsidRDefault="00000000" w:rsidP="00696444">
            <w:pPr>
              <w:jc w:val="both"/>
              <w:rPr>
                <w:rFonts w:ascii="Times New Roman" w:hAnsi="Times New Roman" w:cs="Times New Roman"/>
                <w:noProof/>
                <w:sz w:val="26"/>
                <w:szCs w:val="26"/>
              </w:rPr>
            </w:pPr>
            <w:sdt>
              <w:sdtPr>
                <w:rPr>
                  <w:rFonts w:ascii="Times New Roman" w:hAnsi="Times New Roman" w:cs="Times New Roman"/>
                  <w:noProof/>
                  <w:sz w:val="26"/>
                  <w:szCs w:val="26"/>
                </w:rPr>
                <w:id w:val="-1508044719"/>
                <w14:checkbox>
                  <w14:checked w14:val="0"/>
                  <w14:checkedState w14:val="2612" w14:font="MS Gothic"/>
                  <w14:uncheckedState w14:val="2610" w14:font="MS Gothic"/>
                </w14:checkbox>
              </w:sdtPr>
              <w:sdtContent>
                <w:r w:rsidR="005A336E" w:rsidRPr="00FA097C">
                  <w:rPr>
                    <w:rFonts w:ascii="MS Gothic" w:eastAsia="MS Gothic" w:hAnsi="MS Gothic" w:cs="Times New Roman"/>
                    <w:noProof/>
                    <w:sz w:val="26"/>
                    <w:szCs w:val="26"/>
                  </w:rPr>
                  <w:t>☐</w:t>
                </w:r>
              </w:sdtContent>
            </w:sdt>
            <w:r w:rsidR="005A336E" w:rsidRPr="00FA097C">
              <w:rPr>
                <w:rFonts w:ascii="Times New Roman" w:hAnsi="Times New Roman" w:cs="Times New Roman"/>
                <w:noProof/>
                <w:sz w:val="26"/>
                <w:szCs w:val="26"/>
              </w:rPr>
              <w:t xml:space="preserve"> </w:t>
            </w:r>
            <w:r w:rsidR="00CC7D5E" w:rsidRPr="00FA097C">
              <w:rPr>
                <w:rFonts w:ascii="Times New Roman" w:hAnsi="Times New Roman" w:cs="Times New Roman"/>
                <w:noProof/>
                <w:sz w:val="26"/>
                <w:szCs w:val="26"/>
              </w:rPr>
              <w:t>T</w:t>
            </w:r>
            <w:r w:rsidR="005A336E" w:rsidRPr="00FA097C">
              <w:rPr>
                <w:rFonts w:ascii="Times New Roman" w:hAnsi="Times New Roman" w:cs="Times New Roman"/>
                <w:noProof/>
                <w:sz w:val="26"/>
                <w:szCs w:val="26"/>
              </w:rPr>
              <w:t>elpu nomas maksas kompensēšanai telpu lietotājam, k</w:t>
            </w:r>
            <w:r w:rsidR="00281CBF" w:rsidRPr="00FA097C">
              <w:rPr>
                <w:rFonts w:ascii="Times New Roman" w:hAnsi="Times New Roman" w:cs="Times New Roman"/>
                <w:noProof/>
                <w:sz w:val="26"/>
                <w:szCs w:val="26"/>
              </w:rPr>
              <w:t>urš</w:t>
            </w:r>
            <w:r w:rsidR="005A336E" w:rsidRPr="00FA097C">
              <w:rPr>
                <w:rFonts w:ascii="Times New Roman" w:hAnsi="Times New Roman" w:cs="Times New Roman"/>
                <w:noProof/>
                <w:sz w:val="26"/>
                <w:szCs w:val="26"/>
              </w:rPr>
              <w:t xml:space="preserve"> ne agrāk kā </w:t>
            </w:r>
            <w:r w:rsidR="00F14B62" w:rsidRPr="00FA097C">
              <w:rPr>
                <w:rFonts w:ascii="Times New Roman" w:hAnsi="Times New Roman" w:cs="Times New Roman"/>
                <w:noProof/>
                <w:sz w:val="26"/>
                <w:szCs w:val="26"/>
              </w:rPr>
              <w:t>trīs</w:t>
            </w:r>
            <w:r w:rsidR="005A336E" w:rsidRPr="00FA097C">
              <w:rPr>
                <w:rFonts w:ascii="Times New Roman" w:hAnsi="Times New Roman" w:cs="Times New Roman"/>
                <w:noProof/>
                <w:sz w:val="26"/>
                <w:szCs w:val="26"/>
              </w:rPr>
              <w:t xml:space="preserve"> mēnešus pirms pieteikšanās līdzfinansējumam noslēdzis nomas līgumu par telpām, kas iepriekš nav bijušas tā lietošanā</w:t>
            </w:r>
            <w:r w:rsidR="00CC7D5E" w:rsidRPr="00FA097C">
              <w:rPr>
                <w:rFonts w:ascii="Times New Roman" w:hAnsi="Times New Roman" w:cs="Times New Roman"/>
                <w:noProof/>
                <w:sz w:val="26"/>
                <w:szCs w:val="26"/>
              </w:rPr>
              <w:t>.</w:t>
            </w:r>
          </w:p>
          <w:p w14:paraId="4EC81A39" w14:textId="77777777" w:rsidR="007E333D" w:rsidRPr="00FA097C" w:rsidRDefault="00000000" w:rsidP="46A7300D">
            <w:pPr>
              <w:tabs>
                <w:tab w:val="left" w:pos="1134"/>
              </w:tabs>
              <w:jc w:val="both"/>
              <w:rPr>
                <w:rFonts w:ascii="Times New Roman" w:eastAsia="Times New Roman" w:hAnsi="Times New Roman" w:cs="Times New Roman"/>
                <w:noProof/>
                <w:sz w:val="26"/>
                <w:szCs w:val="26"/>
              </w:rPr>
            </w:pPr>
            <w:sdt>
              <w:sdtPr>
                <w:rPr>
                  <w:rFonts w:ascii="Times New Roman" w:eastAsia="Times New Roman" w:hAnsi="Times New Roman" w:cs="Times New Roman"/>
                  <w:noProof/>
                  <w:sz w:val="26"/>
                  <w:szCs w:val="26"/>
                </w:rPr>
                <w:id w:val="1399557828"/>
                <w14:checkbox>
                  <w14:checked w14:val="0"/>
                  <w14:checkedState w14:val="2612" w14:font="MS Gothic"/>
                  <w14:uncheckedState w14:val="2610" w14:font="MS Gothic"/>
                </w14:checkbox>
              </w:sdtPr>
              <w:sdtContent>
                <w:r w:rsidR="005A336E" w:rsidRPr="00FA097C">
                  <w:rPr>
                    <w:rFonts w:ascii="MS Gothic" w:eastAsia="MS Gothic" w:hAnsi="MS Gothic" w:cs="Times New Roman"/>
                    <w:noProof/>
                    <w:sz w:val="26"/>
                    <w:szCs w:val="26"/>
                  </w:rPr>
                  <w:t>☐</w:t>
                </w:r>
              </w:sdtContent>
            </w:sdt>
            <w:r w:rsidR="005A336E" w:rsidRPr="00FA097C">
              <w:rPr>
                <w:rFonts w:ascii="Times New Roman" w:eastAsia="Times New Roman" w:hAnsi="Times New Roman" w:cs="Times New Roman"/>
                <w:noProof/>
                <w:sz w:val="26"/>
                <w:szCs w:val="26"/>
              </w:rPr>
              <w:t xml:space="preserve"> </w:t>
            </w:r>
            <w:r w:rsidR="00CC7D5E" w:rsidRPr="00FA097C">
              <w:rPr>
                <w:rFonts w:ascii="Times New Roman" w:eastAsia="Times New Roman" w:hAnsi="Times New Roman" w:cs="Times New Roman"/>
                <w:noProof/>
                <w:sz w:val="26"/>
                <w:szCs w:val="26"/>
              </w:rPr>
              <w:t>I</w:t>
            </w:r>
            <w:r w:rsidR="005A336E" w:rsidRPr="00FA097C">
              <w:rPr>
                <w:rFonts w:ascii="Times New Roman" w:eastAsia="Times New Roman" w:hAnsi="Times New Roman" w:cs="Times New Roman"/>
                <w:noProof/>
                <w:sz w:val="26"/>
                <w:szCs w:val="26"/>
              </w:rPr>
              <w:t xml:space="preserve">zkārtņu izvietošanai </w:t>
            </w:r>
            <w:r w:rsidR="00F14B62" w:rsidRPr="00FA097C">
              <w:rPr>
                <w:rFonts w:ascii="Times New Roman" w:eastAsia="Times New Roman" w:hAnsi="Times New Roman" w:cs="Times New Roman"/>
                <w:noProof/>
                <w:sz w:val="26"/>
                <w:szCs w:val="26"/>
              </w:rPr>
              <w:t>pirmā</w:t>
            </w:r>
            <w:r w:rsidR="005A336E" w:rsidRPr="00FA097C">
              <w:rPr>
                <w:rFonts w:ascii="Times New Roman" w:eastAsia="Times New Roman" w:hAnsi="Times New Roman" w:cs="Times New Roman"/>
                <w:noProof/>
                <w:sz w:val="26"/>
                <w:szCs w:val="26"/>
              </w:rPr>
              <w:t xml:space="preserve"> stāva līmenī.</w:t>
            </w:r>
          </w:p>
        </w:tc>
        <w:tc>
          <w:tcPr>
            <w:tcW w:w="1925" w:type="dxa"/>
            <w:tcBorders>
              <w:top w:val="single" w:sz="4" w:space="0" w:color="auto"/>
              <w:left w:val="single" w:sz="4" w:space="0" w:color="auto"/>
              <w:bottom w:val="single" w:sz="4" w:space="0" w:color="auto"/>
              <w:right w:val="single" w:sz="4" w:space="0" w:color="auto"/>
            </w:tcBorders>
            <w:shd w:val="clear" w:color="auto" w:fill="auto"/>
          </w:tcPr>
          <w:p w14:paraId="6DA2C948" w14:textId="77777777" w:rsidR="00BE4A33" w:rsidRPr="00FA097C" w:rsidRDefault="00BE4A33" w:rsidP="0056033C">
            <w:pPr>
              <w:rPr>
                <w:rFonts w:ascii="Times New Roman" w:hAnsi="Times New Roman" w:cs="Times New Roman"/>
                <w:noProof/>
                <w:sz w:val="26"/>
                <w:szCs w:val="26"/>
              </w:rPr>
            </w:pPr>
          </w:p>
        </w:tc>
      </w:tr>
    </w:tbl>
    <w:p w14:paraId="32D92639" w14:textId="77777777" w:rsidR="00C57684" w:rsidRDefault="00C57684"/>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9493"/>
      </w:tblGrid>
      <w:tr w:rsidR="006913D4" w14:paraId="37294C93" w14:textId="77777777" w:rsidTr="00C57684">
        <w:trPr>
          <w:trHeight w:val="418"/>
        </w:trPr>
        <w:tc>
          <w:tcPr>
            <w:tcW w:w="9493" w:type="dxa"/>
            <w:tcBorders>
              <w:bottom w:val="single" w:sz="4" w:space="0" w:color="auto"/>
            </w:tcBorders>
            <w:shd w:val="clear" w:color="auto" w:fill="D9D9D9" w:themeFill="background1" w:themeFillShade="D9"/>
          </w:tcPr>
          <w:p w14:paraId="4F9C3851" w14:textId="77777777" w:rsidR="00BE4A33" w:rsidRPr="00FA097C" w:rsidRDefault="00000000" w:rsidP="00C57684">
            <w:pPr>
              <w:ind w:left="360"/>
              <w:contextualSpacing/>
              <w:jc w:val="both"/>
              <w:rPr>
                <w:rFonts w:ascii="Times New Roman" w:hAnsi="Times New Roman" w:cs="Times New Roman"/>
                <w:b/>
                <w:bCs/>
                <w:smallCaps/>
                <w:noProof/>
                <w:sz w:val="26"/>
                <w:szCs w:val="26"/>
              </w:rPr>
            </w:pPr>
            <w:r w:rsidRPr="00FA097C">
              <w:rPr>
                <w:rFonts w:ascii="Times New Roman" w:hAnsi="Times New Roman" w:cs="Times New Roman"/>
                <w:b/>
                <w:bCs/>
                <w:smallCaps/>
                <w:noProof/>
                <w:sz w:val="26"/>
                <w:szCs w:val="26"/>
              </w:rPr>
              <w:lastRenderedPageBreak/>
              <w:t xml:space="preserve">3.     SADAĻA – </w:t>
            </w:r>
            <w:r w:rsidRPr="00FA097C">
              <w:rPr>
                <w:rFonts w:ascii="Times New Roman" w:hAnsi="Times New Roman" w:cs="Times New Roman"/>
                <w:b/>
                <w:bCs/>
                <w:noProof/>
                <w:sz w:val="26"/>
                <w:szCs w:val="26"/>
              </w:rPr>
              <w:t>APRAKSTS PAR:</w:t>
            </w:r>
          </w:p>
        </w:tc>
      </w:tr>
      <w:tr w:rsidR="006913D4" w14:paraId="331F83D0" w14:textId="77777777" w:rsidTr="00C57684">
        <w:trPr>
          <w:trHeight w:val="1045"/>
        </w:trPr>
        <w:tc>
          <w:tcPr>
            <w:tcW w:w="9493" w:type="dxa"/>
            <w:tcBorders>
              <w:bottom w:val="single" w:sz="4" w:space="0" w:color="auto"/>
            </w:tcBorders>
            <w:shd w:val="clear" w:color="auto" w:fill="D9D9D9" w:themeFill="background1" w:themeFillShade="D9"/>
          </w:tcPr>
          <w:p w14:paraId="466B7260" w14:textId="77777777" w:rsidR="00D917E8" w:rsidRPr="00FA097C" w:rsidRDefault="00000000" w:rsidP="00D917E8">
            <w:pPr>
              <w:ind w:left="360"/>
              <w:contextualSpacing/>
              <w:jc w:val="both"/>
              <w:rPr>
                <w:rFonts w:ascii="Times New Roman" w:hAnsi="Times New Roman" w:cs="Times New Roman"/>
                <w:noProof/>
                <w:sz w:val="26"/>
                <w:szCs w:val="26"/>
              </w:rPr>
            </w:pPr>
            <w:r w:rsidRPr="00FA097C">
              <w:rPr>
                <w:rFonts w:ascii="Times New Roman" w:hAnsi="Times New Roman" w:cs="Times New Roman"/>
                <w:noProof/>
                <w:sz w:val="26"/>
                <w:szCs w:val="26"/>
              </w:rPr>
              <w:t>Pretendenta esošo vai plānoto darbību telpās (norādot adresi un kadastra Nr.), paredzēto vides pieejamības risinājumu, remontdarbu apjomu vai plānoto labiekārtojuma elementu aprakstu, norādot to ietekmi uz uzņēmējdarbības sekmēšanu.</w:t>
            </w:r>
          </w:p>
          <w:p w14:paraId="230FB7F3" w14:textId="77777777" w:rsidR="00D917E8" w:rsidRPr="00FA097C" w:rsidRDefault="00D917E8" w:rsidP="00D917E8">
            <w:pPr>
              <w:ind w:left="360"/>
              <w:contextualSpacing/>
              <w:jc w:val="both"/>
              <w:rPr>
                <w:rFonts w:ascii="Times New Roman" w:hAnsi="Times New Roman" w:cs="Times New Roman"/>
                <w:b/>
                <w:bCs/>
                <w:smallCaps/>
                <w:noProof/>
                <w:sz w:val="26"/>
                <w:szCs w:val="26"/>
              </w:rPr>
            </w:pPr>
          </w:p>
          <w:p w14:paraId="2D10AE69" w14:textId="77777777" w:rsidR="00D917E8" w:rsidRPr="00FA097C" w:rsidRDefault="00000000" w:rsidP="00D917E8">
            <w:pPr>
              <w:ind w:left="360"/>
              <w:contextualSpacing/>
              <w:jc w:val="both"/>
              <w:rPr>
                <w:rFonts w:ascii="Times New Roman" w:hAnsi="Times New Roman" w:cs="Times New Roman"/>
                <w:b/>
                <w:bCs/>
                <w:noProof/>
                <w:sz w:val="26"/>
                <w:szCs w:val="26"/>
              </w:rPr>
            </w:pPr>
            <w:r w:rsidRPr="00FA097C">
              <w:rPr>
                <w:rFonts w:ascii="Times New Roman" w:hAnsi="Times New Roman" w:cs="Times New Roman"/>
                <w:noProof/>
                <w:sz w:val="26"/>
                <w:szCs w:val="26"/>
              </w:rPr>
              <w:t>(</w:t>
            </w:r>
            <w:r w:rsidR="007B440E">
              <w:rPr>
                <w:rFonts w:ascii="Times New Roman" w:hAnsi="Times New Roman" w:cs="Times New Roman"/>
                <w:noProof/>
                <w:sz w:val="26"/>
                <w:szCs w:val="26"/>
              </w:rPr>
              <w:t>n</w:t>
            </w:r>
            <w:r w:rsidRPr="00FA097C">
              <w:rPr>
                <w:rFonts w:ascii="Times New Roman" w:hAnsi="Times New Roman" w:cs="Times New Roman"/>
                <w:noProof/>
                <w:sz w:val="26"/>
                <w:szCs w:val="26"/>
              </w:rPr>
              <w:t>e vairāk par 2000 rakstu zīmēm)</w:t>
            </w:r>
          </w:p>
          <w:p w14:paraId="73FFB068" w14:textId="77777777" w:rsidR="00D917E8" w:rsidRPr="00FA097C" w:rsidRDefault="00D917E8" w:rsidP="0056033C">
            <w:pPr>
              <w:ind w:left="360"/>
              <w:contextualSpacing/>
              <w:jc w:val="both"/>
              <w:rPr>
                <w:rFonts w:ascii="Times New Roman" w:hAnsi="Times New Roman" w:cs="Times New Roman"/>
                <w:b/>
                <w:bCs/>
                <w:smallCaps/>
                <w:noProof/>
                <w:sz w:val="26"/>
                <w:szCs w:val="26"/>
              </w:rPr>
            </w:pPr>
          </w:p>
        </w:tc>
      </w:tr>
    </w:tbl>
    <w:p w14:paraId="5B108A1E" w14:textId="77777777" w:rsidR="00C57684" w:rsidRDefault="00C57684"/>
    <w:tbl>
      <w:tblPr>
        <w:tblW w:w="9552" w:type="dxa"/>
        <w:tblInd w:w="-5" w:type="dxa"/>
        <w:tblLayout w:type="fixed"/>
        <w:tblLook w:val="04A0" w:firstRow="1" w:lastRow="0" w:firstColumn="1" w:lastColumn="0" w:noHBand="0" w:noVBand="1"/>
      </w:tblPr>
      <w:tblGrid>
        <w:gridCol w:w="9552"/>
      </w:tblGrid>
      <w:tr w:rsidR="006913D4" w14:paraId="3213776D" w14:textId="77777777" w:rsidTr="00C57684">
        <w:trPr>
          <w:trHeight w:val="523"/>
        </w:trPr>
        <w:tc>
          <w:tcPr>
            <w:tcW w:w="9552"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248F8CA6" w14:textId="77777777" w:rsidR="384F1A38" w:rsidRPr="00FA097C" w:rsidRDefault="00000000" w:rsidP="384F1A38">
            <w:pPr>
              <w:spacing w:before="120" w:after="120"/>
              <w:ind w:right="282"/>
              <w:jc w:val="both"/>
              <w:rPr>
                <w:rFonts w:ascii="Times New Roman" w:hAnsi="Times New Roman" w:cs="Times New Roman"/>
                <w:noProof/>
              </w:rPr>
            </w:pPr>
            <w:r w:rsidRPr="00FA097C">
              <w:rPr>
                <w:rFonts w:ascii="Times New Roman" w:eastAsia="Times New Roman" w:hAnsi="Times New Roman" w:cs="Times New Roman"/>
                <w:b/>
                <w:bCs/>
                <w:noProof/>
                <w:color w:val="000000" w:themeColor="text1"/>
                <w:sz w:val="26"/>
                <w:szCs w:val="26"/>
              </w:rPr>
              <w:t xml:space="preserve">4. </w:t>
            </w:r>
            <w:r w:rsidR="324EA6D0" w:rsidRPr="00FA097C">
              <w:rPr>
                <w:rFonts w:ascii="Times New Roman" w:eastAsia="Times New Roman" w:hAnsi="Times New Roman" w:cs="Times New Roman"/>
                <w:b/>
                <w:bCs/>
                <w:noProof/>
                <w:color w:val="000000" w:themeColor="text1"/>
                <w:sz w:val="26"/>
                <w:szCs w:val="26"/>
              </w:rPr>
              <w:t xml:space="preserve">SADAĻA </w:t>
            </w:r>
            <w:r w:rsidR="005E0CD1" w:rsidRPr="00FA097C">
              <w:rPr>
                <w:rFonts w:ascii="Times New Roman" w:eastAsia="Times New Roman" w:hAnsi="Times New Roman" w:cs="Times New Roman"/>
                <w:b/>
                <w:bCs/>
                <w:noProof/>
                <w:color w:val="000000" w:themeColor="text1"/>
                <w:sz w:val="26"/>
                <w:szCs w:val="26"/>
              </w:rPr>
              <w:t>–</w:t>
            </w:r>
            <w:r w:rsidR="324EA6D0" w:rsidRPr="00FA097C">
              <w:rPr>
                <w:rFonts w:ascii="Times New Roman" w:eastAsia="Times New Roman" w:hAnsi="Times New Roman" w:cs="Times New Roman"/>
                <w:b/>
                <w:bCs/>
                <w:noProof/>
                <w:color w:val="000000" w:themeColor="text1"/>
                <w:sz w:val="26"/>
                <w:szCs w:val="26"/>
              </w:rPr>
              <w:t xml:space="preserve"> </w:t>
            </w:r>
            <w:r w:rsidRPr="00FA097C">
              <w:rPr>
                <w:rFonts w:ascii="Times New Roman" w:eastAsia="Times New Roman" w:hAnsi="Times New Roman" w:cs="Times New Roman"/>
                <w:b/>
                <w:bCs/>
                <w:noProof/>
                <w:color w:val="000000" w:themeColor="text1"/>
                <w:sz w:val="26"/>
                <w:szCs w:val="26"/>
              </w:rPr>
              <w:t>APLIECINĀJUMS</w:t>
            </w:r>
          </w:p>
        </w:tc>
      </w:tr>
      <w:tr w:rsidR="006913D4" w14:paraId="1C206096" w14:textId="77777777" w:rsidTr="00C57684">
        <w:trPr>
          <w:trHeight w:val="960"/>
        </w:trPr>
        <w:tc>
          <w:tcPr>
            <w:tcW w:w="9552" w:type="dxa"/>
            <w:tcBorders>
              <w:top w:val="single" w:sz="8" w:space="0" w:color="auto"/>
              <w:left w:val="single" w:sz="8" w:space="0" w:color="auto"/>
              <w:bottom w:val="single" w:sz="8" w:space="0" w:color="auto"/>
              <w:right w:val="single" w:sz="8" w:space="0" w:color="auto"/>
            </w:tcBorders>
            <w:tcMar>
              <w:left w:w="108" w:type="dxa"/>
              <w:right w:w="108" w:type="dxa"/>
            </w:tcMar>
          </w:tcPr>
          <w:p w14:paraId="2FD95023" w14:textId="77777777" w:rsidR="384F1A38" w:rsidRPr="00FA097C" w:rsidRDefault="00000000" w:rsidP="384F1A38">
            <w:pPr>
              <w:ind w:firstLine="22"/>
              <w:jc w:val="both"/>
              <w:rPr>
                <w:rFonts w:ascii="Times New Roman" w:hAnsi="Times New Roman" w:cs="Times New Roman"/>
                <w:noProof/>
              </w:rPr>
            </w:pPr>
            <w:r w:rsidRPr="00FA097C">
              <w:rPr>
                <w:rFonts w:ascii="Times New Roman" w:eastAsia="Times New Roman" w:hAnsi="Times New Roman" w:cs="Times New Roman"/>
                <w:noProof/>
                <w:sz w:val="26"/>
                <w:szCs w:val="26"/>
              </w:rPr>
              <w:t>Parakstot šo pieteikumu</w:t>
            </w:r>
            <w:r w:rsidR="0055495F" w:rsidRPr="00FA097C">
              <w:rPr>
                <w:rFonts w:ascii="Times New Roman" w:eastAsia="Times New Roman" w:hAnsi="Times New Roman" w:cs="Times New Roman"/>
                <w:noProof/>
                <w:sz w:val="26"/>
                <w:szCs w:val="26"/>
              </w:rPr>
              <w:t>,</w:t>
            </w:r>
            <w:r w:rsidRPr="00FA097C">
              <w:rPr>
                <w:rFonts w:ascii="Times New Roman" w:eastAsia="Times New Roman" w:hAnsi="Times New Roman" w:cs="Times New Roman"/>
                <w:noProof/>
                <w:sz w:val="26"/>
                <w:szCs w:val="26"/>
              </w:rPr>
              <w:t xml:space="preserve"> apliecinu, ka:</w:t>
            </w:r>
          </w:p>
          <w:p w14:paraId="3EE429C1" w14:textId="6D78B75F" w:rsidR="384F1A38" w:rsidRPr="00FA097C" w:rsidRDefault="00000000" w:rsidP="384F1A38">
            <w:pPr>
              <w:pStyle w:val="Sarakstarindkopa"/>
              <w:numPr>
                <w:ilvl w:val="0"/>
                <w:numId w:val="1"/>
              </w:numPr>
              <w:ind w:left="22" w:firstLine="284"/>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esmu iepazinies ar Rīgas domes 202</w:t>
            </w:r>
            <w:r w:rsidR="00A27142" w:rsidRPr="00FA097C">
              <w:rPr>
                <w:rFonts w:ascii="Times New Roman" w:eastAsia="Times New Roman" w:hAnsi="Times New Roman" w:cs="Times New Roman"/>
                <w:noProof/>
                <w:sz w:val="26"/>
                <w:szCs w:val="26"/>
              </w:rPr>
              <w:t>5</w:t>
            </w:r>
            <w:r w:rsidRPr="00FA097C">
              <w:rPr>
                <w:rFonts w:ascii="Times New Roman" w:eastAsia="Times New Roman" w:hAnsi="Times New Roman" w:cs="Times New Roman"/>
                <w:noProof/>
                <w:sz w:val="26"/>
                <w:szCs w:val="26"/>
              </w:rPr>
              <w:t>.</w:t>
            </w:r>
            <w:r w:rsidR="0055495F" w:rsidRPr="00FA097C">
              <w:rPr>
                <w:rFonts w:ascii="Times New Roman" w:eastAsia="Times New Roman" w:hAnsi="Times New Roman" w:cs="Times New Roman"/>
                <w:noProof/>
                <w:sz w:val="26"/>
                <w:szCs w:val="26"/>
              </w:rPr>
              <w:t xml:space="preserve"> gada_</w:t>
            </w:r>
            <w:r w:rsidR="00C263E3">
              <w:rPr>
                <w:rFonts w:ascii="Times New Roman" w:eastAsia="Times New Roman" w:hAnsi="Times New Roman" w:cs="Times New Roman"/>
                <w:noProof/>
                <w:sz w:val="26"/>
                <w:szCs w:val="26"/>
              </w:rPr>
              <w:t>26</w:t>
            </w:r>
            <w:r w:rsidR="0055495F" w:rsidRPr="00FA097C">
              <w:rPr>
                <w:rFonts w:ascii="Times New Roman" w:eastAsia="Times New Roman" w:hAnsi="Times New Roman" w:cs="Times New Roman"/>
                <w:noProof/>
                <w:sz w:val="26"/>
                <w:szCs w:val="26"/>
              </w:rPr>
              <w:t>.</w:t>
            </w:r>
            <w:r w:rsidR="00C263E3">
              <w:rPr>
                <w:rFonts w:ascii="Times New Roman" w:eastAsia="Times New Roman" w:hAnsi="Times New Roman" w:cs="Times New Roman"/>
                <w:noProof/>
                <w:sz w:val="26"/>
                <w:szCs w:val="26"/>
              </w:rPr>
              <w:t>03</w:t>
            </w:r>
            <w:r w:rsidR="0055495F" w:rsidRPr="00FA097C">
              <w:rPr>
                <w:rFonts w:ascii="Times New Roman" w:eastAsia="Times New Roman" w:hAnsi="Times New Roman" w:cs="Times New Roman"/>
                <w:noProof/>
                <w:sz w:val="26"/>
                <w:szCs w:val="26"/>
              </w:rPr>
              <w:t>.</w:t>
            </w:r>
            <w:r w:rsidR="00C263E3">
              <w:rPr>
                <w:rFonts w:ascii="Times New Roman" w:eastAsia="Times New Roman" w:hAnsi="Times New Roman" w:cs="Times New Roman"/>
                <w:noProof/>
                <w:sz w:val="26"/>
                <w:szCs w:val="26"/>
              </w:rPr>
              <w:t>2025.</w:t>
            </w:r>
            <w:r w:rsidR="0055495F" w:rsidRPr="00FA097C">
              <w:rPr>
                <w:rFonts w:ascii="Times New Roman" w:eastAsia="Times New Roman" w:hAnsi="Times New Roman" w:cs="Times New Roman"/>
                <w:noProof/>
                <w:sz w:val="26"/>
                <w:szCs w:val="26"/>
              </w:rPr>
              <w:t xml:space="preserve"> </w:t>
            </w:r>
            <w:r w:rsidRPr="00FA097C">
              <w:rPr>
                <w:rFonts w:ascii="Times New Roman" w:eastAsia="Times New Roman" w:hAnsi="Times New Roman" w:cs="Times New Roman"/>
                <w:noProof/>
                <w:sz w:val="26"/>
                <w:szCs w:val="26"/>
              </w:rPr>
              <w:t>saistošajiem noteikumiem Nr.</w:t>
            </w:r>
            <w:r w:rsidR="00C263E3">
              <w:t xml:space="preserve"> </w:t>
            </w:r>
            <w:r w:rsidR="00C263E3" w:rsidRPr="00C263E3">
              <w:rPr>
                <w:rFonts w:ascii="Times New Roman" w:eastAsia="Times New Roman" w:hAnsi="Times New Roman" w:cs="Times New Roman"/>
                <w:noProof/>
                <w:sz w:val="26"/>
                <w:szCs w:val="26"/>
              </w:rPr>
              <w:t>RD-25-329-sn</w:t>
            </w:r>
            <w:r w:rsidR="00C263E3" w:rsidRPr="00C263E3">
              <w:rPr>
                <w:rFonts w:ascii="Times New Roman" w:eastAsia="Times New Roman" w:hAnsi="Times New Roman" w:cs="Times New Roman"/>
                <w:noProof/>
                <w:sz w:val="26"/>
                <w:szCs w:val="26"/>
              </w:rPr>
              <w:t xml:space="preserve"> </w:t>
            </w:r>
            <w:r w:rsidRPr="00FA097C">
              <w:rPr>
                <w:rFonts w:ascii="Times New Roman" w:eastAsia="Times New Roman" w:hAnsi="Times New Roman" w:cs="Times New Roman"/>
                <w:noProof/>
                <w:sz w:val="26"/>
                <w:szCs w:val="26"/>
              </w:rPr>
              <w:t xml:space="preserve">“Par </w:t>
            </w:r>
            <w:r w:rsidR="4E8DCA9B" w:rsidRPr="00FA097C">
              <w:rPr>
                <w:rFonts w:ascii="Times New Roman" w:eastAsia="Times New Roman" w:hAnsi="Times New Roman" w:cs="Times New Roman"/>
                <w:noProof/>
                <w:sz w:val="26"/>
                <w:szCs w:val="26"/>
              </w:rPr>
              <w:t>pašvaldības atbalstu telpu lietotājiem ēku pirmajos stāvos</w:t>
            </w:r>
            <w:r w:rsidRPr="00FA097C">
              <w:rPr>
                <w:rFonts w:ascii="Times New Roman" w:eastAsia="Times New Roman" w:hAnsi="Times New Roman" w:cs="Times New Roman"/>
                <w:noProof/>
                <w:sz w:val="26"/>
                <w:szCs w:val="26"/>
              </w:rPr>
              <w:t>” un  atzīstu tos par saprotamiem un izpildāmiem;</w:t>
            </w:r>
          </w:p>
          <w:p w14:paraId="52229F30" w14:textId="77777777" w:rsidR="384F1A38" w:rsidRPr="00FA097C" w:rsidRDefault="00000000" w:rsidP="384F1A38">
            <w:pPr>
              <w:pStyle w:val="Sarakstarindkopa"/>
              <w:numPr>
                <w:ilvl w:val="0"/>
                <w:numId w:val="1"/>
              </w:numPr>
              <w:ind w:left="22" w:firstLine="284"/>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šajā pieteikumā un tā pielikumos iekļautā informācija atbilst patiesībai un ir spēkā esoša;</w:t>
            </w:r>
          </w:p>
          <w:p w14:paraId="1541D89F" w14:textId="77777777" w:rsidR="23423357" w:rsidRPr="00FA097C" w:rsidRDefault="00000000" w:rsidP="581B7F89">
            <w:pPr>
              <w:pStyle w:val="Sarakstarindkopa"/>
              <w:numPr>
                <w:ilvl w:val="0"/>
                <w:numId w:val="1"/>
              </w:numPr>
              <w:ind w:left="22" w:firstLine="284"/>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 xml:space="preserve">pretendentam nav nodokļu un citu valsts vai pašvaldību noteikto obligāto maksājumu parāda, kas pārsniedz 150 </w:t>
            </w:r>
            <w:r w:rsidRPr="00FA097C">
              <w:rPr>
                <w:rFonts w:ascii="Times New Roman" w:eastAsia="Times New Roman" w:hAnsi="Times New Roman" w:cs="Times New Roman"/>
                <w:i/>
                <w:iCs/>
                <w:noProof/>
                <w:sz w:val="26"/>
                <w:szCs w:val="26"/>
              </w:rPr>
              <w:t>euro</w:t>
            </w:r>
            <w:r w:rsidRPr="00FA097C">
              <w:rPr>
                <w:rFonts w:ascii="Times New Roman" w:eastAsia="Times New Roman" w:hAnsi="Times New Roman" w:cs="Times New Roman"/>
                <w:noProof/>
                <w:sz w:val="26"/>
                <w:szCs w:val="26"/>
              </w:rPr>
              <w:t>;</w:t>
            </w:r>
          </w:p>
          <w:p w14:paraId="1A1FF99F" w14:textId="77777777" w:rsidR="384F1A38" w:rsidRPr="00FA097C" w:rsidRDefault="00000000" w:rsidP="384F1A38">
            <w:pPr>
              <w:pStyle w:val="Sarakstarindkopa"/>
              <w:numPr>
                <w:ilvl w:val="0"/>
                <w:numId w:val="1"/>
              </w:numPr>
              <w:ind w:left="22" w:firstLine="284"/>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 xml:space="preserve">pretendentam </w:t>
            </w:r>
            <w:r w:rsidR="7B0C25A3" w:rsidRPr="00FA097C">
              <w:rPr>
                <w:rFonts w:ascii="Times New Roman" w:eastAsia="Times New Roman" w:hAnsi="Times New Roman" w:cs="Times New Roman"/>
                <w:noProof/>
                <w:sz w:val="26"/>
                <w:szCs w:val="26"/>
              </w:rPr>
              <w:t>nav ierosināta tiesiskās aizsardzības procesa lieta, netiek īstenots tiesiskās aizsardzības process vai tam nav pasludināts maksātnespējas process, tas netiek 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w:t>
            </w:r>
          </w:p>
          <w:p w14:paraId="57B80288" w14:textId="77777777" w:rsidR="384F1A38" w:rsidRPr="00FA097C" w:rsidRDefault="00000000" w:rsidP="384F1A38">
            <w:pPr>
              <w:pStyle w:val="Sarakstarindkopa"/>
              <w:numPr>
                <w:ilvl w:val="0"/>
                <w:numId w:val="1"/>
              </w:numPr>
              <w:ind w:left="22" w:firstLine="284"/>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pretendenta rīcībā pieejami stabili un pietiekami finanšu līdzekļi un citi resursi, lai noteiktajā apmērā nodrošinātu pieteikumā aprakstītā projekta īstenošanu;</w:t>
            </w:r>
          </w:p>
          <w:p w14:paraId="4945F6F8" w14:textId="77777777" w:rsidR="384F1A38" w:rsidRPr="00FA097C" w:rsidRDefault="00000000" w:rsidP="384F1A38">
            <w:pPr>
              <w:pStyle w:val="Sarakstarindkopa"/>
              <w:numPr>
                <w:ilvl w:val="0"/>
                <w:numId w:val="1"/>
              </w:numPr>
              <w:ind w:left="22" w:firstLine="284"/>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color w:val="000000" w:themeColor="text1"/>
                <w:sz w:val="26"/>
                <w:szCs w:val="26"/>
              </w:rPr>
              <w:t>pieteikumā norādītie fizisko personu dati ir apstrādāti atbilstoši normatīvo aktu prasībām un pieteikumā norādītās personas ir informētas par viņu datu apstrādi, tai skaitā nodošanu</w:t>
            </w:r>
            <w:r w:rsidRPr="00FA097C">
              <w:rPr>
                <w:rFonts w:ascii="Times New Roman" w:eastAsia="Times New Roman" w:hAnsi="Times New Roman" w:cs="Times New Roman"/>
                <w:noProof/>
                <w:sz w:val="26"/>
                <w:szCs w:val="26"/>
              </w:rPr>
              <w:t xml:space="preserve"> Rīgas valstspilsētas pašvaldībai.</w:t>
            </w:r>
          </w:p>
        </w:tc>
      </w:tr>
    </w:tbl>
    <w:p w14:paraId="212621D3" w14:textId="77777777" w:rsidR="384F1A38" w:rsidRPr="00FA097C" w:rsidRDefault="384F1A38" w:rsidP="384F1A38">
      <w:pPr>
        <w:jc w:val="both"/>
        <w:rPr>
          <w:rFonts w:ascii="Times New Roman" w:eastAsia="Times New Roman" w:hAnsi="Times New Roman" w:cs="Times New Roman"/>
          <w:b/>
          <w:bCs/>
          <w:noProof/>
          <w:sz w:val="26"/>
          <w:szCs w:val="26"/>
        </w:rPr>
      </w:pPr>
    </w:p>
    <w:p w14:paraId="4EEC727E" w14:textId="77777777" w:rsidR="4BCDD254" w:rsidRPr="00FA097C" w:rsidRDefault="4BCDD254" w:rsidP="4BCDD254">
      <w:pPr>
        <w:jc w:val="both"/>
        <w:rPr>
          <w:rFonts w:ascii="Times New Roman" w:eastAsia="Times New Roman" w:hAnsi="Times New Roman" w:cs="Times New Roman"/>
          <w:b/>
          <w:bCs/>
          <w:noProof/>
          <w:sz w:val="26"/>
          <w:szCs w:val="26"/>
        </w:rPr>
      </w:pPr>
    </w:p>
    <w:p w14:paraId="5FF1399E" w14:textId="77777777" w:rsidR="005E44D4" w:rsidRPr="00FA097C" w:rsidRDefault="00000000" w:rsidP="005E44D4">
      <w:pPr>
        <w:jc w:val="both"/>
        <w:rPr>
          <w:rFonts w:ascii="Times New Roman" w:eastAsia="Times New Roman" w:hAnsi="Times New Roman" w:cs="Times New Roman"/>
          <w:b/>
          <w:bCs/>
          <w:noProof/>
          <w:sz w:val="26"/>
          <w:szCs w:val="26"/>
        </w:rPr>
      </w:pPr>
      <w:r w:rsidRPr="00FA097C">
        <w:rPr>
          <w:rFonts w:ascii="Times New Roman" w:eastAsia="Times New Roman" w:hAnsi="Times New Roman" w:cs="Times New Roman"/>
          <w:b/>
          <w:bCs/>
          <w:noProof/>
          <w:sz w:val="26"/>
          <w:szCs w:val="26"/>
        </w:rPr>
        <w:t>Pielikumā:</w:t>
      </w:r>
    </w:p>
    <w:p w14:paraId="443C472D" w14:textId="77777777" w:rsidR="005E44D4" w:rsidRPr="00FA097C" w:rsidRDefault="00000000" w:rsidP="00C42D3F">
      <w:pPr>
        <w:contextualSpacing/>
        <w:jc w:val="both"/>
        <w:rPr>
          <w:rFonts w:ascii="Times New Roman" w:eastAsia="Times New Roman" w:hAnsi="Times New Roman" w:cs="Times New Roman"/>
          <w:noProof/>
          <w:sz w:val="26"/>
          <w:szCs w:val="26"/>
        </w:rPr>
      </w:pPr>
      <w:sdt>
        <w:sdtPr>
          <w:rPr>
            <w:rFonts w:ascii="Times New Roman" w:eastAsia="Times New Roman" w:hAnsi="Times New Roman" w:cs="Times New Roman"/>
            <w:noProof/>
            <w:sz w:val="26"/>
            <w:szCs w:val="26"/>
          </w:rPr>
          <w:id w:val="343447616"/>
          <w14:checkbox>
            <w14:checked w14:val="0"/>
            <w14:checkedState w14:val="2612" w14:font="MS Gothic"/>
            <w14:uncheckedState w14:val="2610" w14:font="MS Gothic"/>
          </w14:checkbox>
        </w:sdtPr>
        <w:sdtContent>
          <w:r w:rsidR="00BF230F" w:rsidRPr="00FA097C">
            <w:rPr>
              <w:rFonts w:ascii="MS Gothic" w:eastAsia="MS Gothic" w:hAnsi="MS Gothic" w:cs="Times New Roman"/>
              <w:noProof/>
              <w:sz w:val="26"/>
              <w:szCs w:val="26"/>
            </w:rPr>
            <w:t>☐</w:t>
          </w:r>
        </w:sdtContent>
      </w:sdt>
      <w:r w:rsidR="00C42D3F" w:rsidRPr="00FA097C">
        <w:rPr>
          <w:rFonts w:ascii="Times New Roman" w:eastAsia="Times New Roman" w:hAnsi="Times New Roman" w:cs="Times New Roman"/>
          <w:noProof/>
          <w:sz w:val="26"/>
          <w:szCs w:val="26"/>
        </w:rPr>
        <w:tab/>
      </w:r>
      <w:r w:rsidR="00A33DC2" w:rsidRPr="00FA097C">
        <w:rPr>
          <w:rFonts w:ascii="Times New Roman" w:eastAsia="Times New Roman" w:hAnsi="Times New Roman" w:cs="Times New Roman"/>
          <w:noProof/>
          <w:sz w:val="26"/>
          <w:szCs w:val="26"/>
        </w:rPr>
        <w:t>t</w:t>
      </w:r>
      <w:r w:rsidR="00573C4A" w:rsidRPr="00FA097C">
        <w:rPr>
          <w:rFonts w:ascii="Times New Roman" w:eastAsia="Times New Roman" w:hAnsi="Times New Roman" w:cs="Times New Roman"/>
          <w:noProof/>
          <w:sz w:val="26"/>
          <w:szCs w:val="26"/>
        </w:rPr>
        <w:t>elpu nomas līgum</w:t>
      </w:r>
      <w:r w:rsidR="001C005E" w:rsidRPr="00FA097C">
        <w:rPr>
          <w:rFonts w:ascii="Times New Roman" w:eastAsia="Times New Roman" w:hAnsi="Times New Roman" w:cs="Times New Roman"/>
          <w:noProof/>
          <w:sz w:val="26"/>
          <w:szCs w:val="26"/>
        </w:rPr>
        <w:t>s</w:t>
      </w:r>
      <w:r w:rsidR="00573C4A" w:rsidRPr="00FA097C">
        <w:rPr>
          <w:rFonts w:ascii="Times New Roman" w:eastAsia="Times New Roman" w:hAnsi="Times New Roman" w:cs="Times New Roman"/>
          <w:noProof/>
          <w:sz w:val="26"/>
          <w:szCs w:val="26"/>
        </w:rPr>
        <w:t xml:space="preserve"> vai nodoma līgum</w:t>
      </w:r>
      <w:r w:rsidR="001C005E" w:rsidRPr="00FA097C">
        <w:rPr>
          <w:rFonts w:ascii="Times New Roman" w:eastAsia="Times New Roman" w:hAnsi="Times New Roman" w:cs="Times New Roman"/>
          <w:noProof/>
          <w:sz w:val="26"/>
          <w:szCs w:val="26"/>
        </w:rPr>
        <w:t>s</w:t>
      </w:r>
      <w:r w:rsidR="00573C4A" w:rsidRPr="00FA097C">
        <w:rPr>
          <w:rFonts w:ascii="Times New Roman" w:eastAsia="Times New Roman" w:hAnsi="Times New Roman" w:cs="Times New Roman"/>
          <w:noProof/>
          <w:sz w:val="26"/>
          <w:szCs w:val="26"/>
        </w:rPr>
        <w:t xml:space="preserve"> par telpu nomu</w:t>
      </w:r>
      <w:r w:rsidR="00E6019E" w:rsidRPr="00FA097C">
        <w:rPr>
          <w:rFonts w:ascii="Times New Roman" w:eastAsia="Times New Roman" w:hAnsi="Times New Roman" w:cs="Times New Roman"/>
          <w:noProof/>
          <w:sz w:val="26"/>
          <w:szCs w:val="26"/>
        </w:rPr>
        <w:t>;</w:t>
      </w:r>
    </w:p>
    <w:p w14:paraId="57836EF3" w14:textId="77777777" w:rsidR="37798CDE" w:rsidRPr="00FA097C" w:rsidRDefault="00000000" w:rsidP="00C42D3F">
      <w:pPr>
        <w:contextualSpacing/>
        <w:jc w:val="both"/>
        <w:rPr>
          <w:rFonts w:ascii="Times New Roman" w:eastAsia="Times New Roman" w:hAnsi="Times New Roman" w:cs="Times New Roman"/>
          <w:noProof/>
          <w:sz w:val="26"/>
          <w:szCs w:val="26"/>
        </w:rPr>
      </w:pPr>
      <w:sdt>
        <w:sdtPr>
          <w:rPr>
            <w:rFonts w:ascii="Times New Roman" w:eastAsia="Times New Roman" w:hAnsi="Times New Roman" w:cs="Times New Roman"/>
            <w:noProof/>
            <w:sz w:val="26"/>
            <w:szCs w:val="26"/>
          </w:rPr>
          <w:id w:val="1932080573"/>
          <w14:checkbox>
            <w14:checked w14:val="0"/>
            <w14:checkedState w14:val="2612" w14:font="MS Gothic"/>
            <w14:uncheckedState w14:val="2610" w14:font="MS Gothic"/>
          </w14:checkbox>
        </w:sdtPr>
        <w:sdtContent>
          <w:r w:rsidR="00C42D3F" w:rsidRPr="00FA097C">
            <w:rPr>
              <w:rFonts w:ascii="MS Gothic" w:eastAsia="MS Gothic" w:hAnsi="MS Gothic" w:cs="Times New Roman"/>
              <w:noProof/>
              <w:sz w:val="26"/>
              <w:szCs w:val="26"/>
            </w:rPr>
            <w:t>☐</w:t>
          </w:r>
        </w:sdtContent>
      </w:sdt>
      <w:r w:rsidR="0072717F" w:rsidRPr="00FA097C">
        <w:rPr>
          <w:rFonts w:ascii="Times New Roman" w:eastAsia="Times New Roman" w:hAnsi="Times New Roman" w:cs="Times New Roman"/>
          <w:noProof/>
          <w:sz w:val="26"/>
          <w:szCs w:val="26"/>
        </w:rPr>
        <w:tab/>
      </w:r>
      <w:r w:rsidR="005E0CD1" w:rsidRPr="00FA097C">
        <w:rPr>
          <w:rFonts w:ascii="Times New Roman" w:eastAsia="Times New Roman" w:hAnsi="Times New Roman" w:cs="Times New Roman"/>
          <w:i/>
          <w:iCs/>
          <w:noProof/>
          <w:sz w:val="26"/>
          <w:szCs w:val="26"/>
        </w:rPr>
        <w:t>d</w:t>
      </w:r>
      <w:r w:rsidR="005A336E" w:rsidRPr="00FA097C">
        <w:rPr>
          <w:rFonts w:ascii="Times New Roman" w:eastAsia="Times New Roman" w:hAnsi="Times New Roman" w:cs="Times New Roman"/>
          <w:i/>
          <w:iCs/>
          <w:noProof/>
          <w:sz w:val="26"/>
          <w:szCs w:val="26"/>
        </w:rPr>
        <w:t>e minimis</w:t>
      </w:r>
      <w:r w:rsidR="005A336E" w:rsidRPr="00FA097C">
        <w:rPr>
          <w:rFonts w:ascii="Times New Roman" w:eastAsia="Times New Roman" w:hAnsi="Times New Roman" w:cs="Times New Roman"/>
          <w:noProof/>
          <w:sz w:val="26"/>
          <w:szCs w:val="26"/>
        </w:rPr>
        <w:t xml:space="preserve"> atbalsta uzskaites valsts informācijas veidlapas izdruka vai datne </w:t>
      </w:r>
      <w:r w:rsidR="00A33DC2" w:rsidRPr="00FA097C">
        <w:rPr>
          <w:rFonts w:ascii="Times New Roman" w:eastAsia="Times New Roman" w:hAnsi="Times New Roman" w:cs="Times New Roman"/>
          <w:noProof/>
          <w:sz w:val="26"/>
          <w:szCs w:val="26"/>
        </w:rPr>
        <w:br/>
      </w:r>
      <w:r w:rsidR="005A336E" w:rsidRPr="00FA097C">
        <w:rPr>
          <w:rFonts w:ascii="Times New Roman" w:eastAsia="Times New Roman" w:hAnsi="Times New Roman" w:cs="Times New Roman"/>
          <w:noProof/>
          <w:sz w:val="26"/>
          <w:szCs w:val="26"/>
        </w:rPr>
        <w:t xml:space="preserve">PDF formātā, ja pieteikumā nav norādīts </w:t>
      </w:r>
      <w:r w:rsidR="005A336E" w:rsidRPr="00FA097C">
        <w:rPr>
          <w:rFonts w:ascii="Times New Roman" w:eastAsia="Times New Roman" w:hAnsi="Times New Roman" w:cs="Times New Roman"/>
          <w:i/>
          <w:iCs/>
          <w:noProof/>
          <w:sz w:val="26"/>
          <w:szCs w:val="26"/>
        </w:rPr>
        <w:t>de minimis</w:t>
      </w:r>
      <w:r w:rsidR="005A336E" w:rsidRPr="00FA097C">
        <w:rPr>
          <w:rFonts w:ascii="Times New Roman" w:eastAsia="Times New Roman" w:hAnsi="Times New Roman" w:cs="Times New Roman"/>
          <w:noProof/>
          <w:sz w:val="26"/>
          <w:szCs w:val="26"/>
        </w:rPr>
        <w:t xml:space="preserve"> atbalsta uzskaites valsts informācijas veidlapas identifikācijas numurs;</w:t>
      </w:r>
    </w:p>
    <w:p w14:paraId="684445CE" w14:textId="77777777" w:rsidR="149E00D3" w:rsidRPr="00FA097C" w:rsidRDefault="00000000" w:rsidP="0072717F">
      <w:pPr>
        <w:contextualSpacing/>
        <w:jc w:val="both"/>
        <w:rPr>
          <w:rFonts w:ascii="Times New Roman" w:eastAsia="Times New Roman" w:hAnsi="Times New Roman" w:cs="Times New Roman"/>
          <w:noProof/>
          <w:sz w:val="26"/>
          <w:szCs w:val="26"/>
        </w:rPr>
      </w:pPr>
      <w:sdt>
        <w:sdtPr>
          <w:rPr>
            <w:rFonts w:ascii="Times New Roman" w:eastAsia="Times New Roman" w:hAnsi="Times New Roman" w:cs="Times New Roman"/>
            <w:noProof/>
            <w:sz w:val="26"/>
            <w:szCs w:val="26"/>
          </w:rPr>
          <w:id w:val="2091342804"/>
          <w14:checkbox>
            <w14:checked w14:val="0"/>
            <w14:checkedState w14:val="2612" w14:font="MS Gothic"/>
            <w14:uncheckedState w14:val="2610" w14:font="MS Gothic"/>
          </w14:checkbox>
        </w:sdtPr>
        <w:sdtContent>
          <w:r w:rsidR="0072717F" w:rsidRPr="00FA097C">
            <w:rPr>
              <w:rFonts w:ascii="MS Gothic" w:eastAsia="MS Gothic" w:hAnsi="MS Gothic" w:cs="Times New Roman"/>
              <w:noProof/>
              <w:sz w:val="26"/>
              <w:szCs w:val="26"/>
            </w:rPr>
            <w:t>☐</w:t>
          </w:r>
        </w:sdtContent>
      </w:sdt>
      <w:r w:rsidR="0072717F" w:rsidRPr="00FA097C">
        <w:rPr>
          <w:rFonts w:ascii="Times New Roman" w:eastAsia="Times New Roman" w:hAnsi="Times New Roman" w:cs="Times New Roman"/>
          <w:noProof/>
          <w:sz w:val="26"/>
          <w:szCs w:val="26"/>
        </w:rPr>
        <w:tab/>
      </w:r>
      <w:r w:rsidR="009261F9" w:rsidRPr="00FA097C">
        <w:rPr>
          <w:rFonts w:ascii="Times New Roman" w:eastAsia="Times New Roman" w:hAnsi="Times New Roman" w:cs="Times New Roman"/>
          <w:noProof/>
          <w:sz w:val="26"/>
          <w:szCs w:val="26"/>
        </w:rPr>
        <w:t>j</w:t>
      </w:r>
      <w:r w:rsidR="005A336E" w:rsidRPr="00FA097C">
        <w:rPr>
          <w:rFonts w:ascii="Times New Roman" w:eastAsia="Times New Roman" w:hAnsi="Times New Roman" w:cs="Times New Roman"/>
          <w:noProof/>
          <w:sz w:val="26"/>
          <w:szCs w:val="26"/>
        </w:rPr>
        <w:t xml:space="preserve">a pretendentam ir nodokļu un citu valsts vai pašvaldību noteikto obligāto maksājumu parāds, pretendents kopā ar pieteikumu iesniedz Valsts ieņēmumu dienesta vai pašvaldības kompetentās institūcijas izdota lēmuma par nodokļu samaksas termiņa pagarināšanu vai atlikšanu </w:t>
      </w:r>
      <w:r w:rsidR="00A33DC2" w:rsidRPr="00FA097C">
        <w:rPr>
          <w:rFonts w:ascii="Times New Roman" w:eastAsia="Times New Roman" w:hAnsi="Times New Roman" w:cs="Times New Roman"/>
          <w:noProof/>
          <w:sz w:val="26"/>
          <w:szCs w:val="26"/>
        </w:rPr>
        <w:t xml:space="preserve">kopiju </w:t>
      </w:r>
      <w:r w:rsidR="005A336E" w:rsidRPr="00FA097C">
        <w:rPr>
          <w:rFonts w:ascii="Times New Roman" w:eastAsia="Times New Roman" w:hAnsi="Times New Roman" w:cs="Times New Roman"/>
          <w:noProof/>
          <w:sz w:val="26"/>
          <w:szCs w:val="26"/>
        </w:rPr>
        <w:t>vai citus objektīvus pierādījumus par nodokļu parād</w:t>
      </w:r>
      <w:r w:rsidR="00A33DC2" w:rsidRPr="00FA097C">
        <w:rPr>
          <w:rFonts w:ascii="Times New Roman" w:eastAsia="Times New Roman" w:hAnsi="Times New Roman" w:cs="Times New Roman"/>
          <w:noProof/>
          <w:sz w:val="26"/>
          <w:szCs w:val="26"/>
        </w:rPr>
        <w:t>a</w:t>
      </w:r>
      <w:r w:rsidR="005A336E" w:rsidRPr="00FA097C">
        <w:rPr>
          <w:rFonts w:ascii="Times New Roman" w:eastAsia="Times New Roman" w:hAnsi="Times New Roman" w:cs="Times New Roman"/>
          <w:noProof/>
          <w:sz w:val="26"/>
          <w:szCs w:val="26"/>
        </w:rPr>
        <w:t xml:space="preserve"> neesību;</w:t>
      </w:r>
    </w:p>
    <w:p w14:paraId="1E36CE66" w14:textId="77777777" w:rsidR="0047160F" w:rsidRPr="00FA097C" w:rsidRDefault="00000000" w:rsidP="0072717F">
      <w:pPr>
        <w:contextualSpacing/>
        <w:jc w:val="both"/>
        <w:rPr>
          <w:rFonts w:ascii="Times New Roman" w:eastAsia="Times New Roman" w:hAnsi="Times New Roman" w:cs="Times New Roman"/>
          <w:noProof/>
          <w:sz w:val="26"/>
          <w:szCs w:val="26"/>
        </w:rPr>
      </w:pPr>
      <w:sdt>
        <w:sdtPr>
          <w:rPr>
            <w:rFonts w:ascii="Times New Roman" w:eastAsia="Times New Roman" w:hAnsi="Times New Roman" w:cs="Times New Roman"/>
            <w:noProof/>
            <w:sz w:val="26"/>
            <w:szCs w:val="26"/>
          </w:rPr>
          <w:id w:val="1250624636"/>
          <w14:checkbox>
            <w14:checked w14:val="0"/>
            <w14:checkedState w14:val="2612" w14:font="MS Gothic"/>
            <w14:uncheckedState w14:val="2610" w14:font="MS Gothic"/>
          </w14:checkbox>
        </w:sdtPr>
        <w:sdtContent>
          <w:r w:rsidR="005A336E" w:rsidRPr="00FA097C">
            <w:rPr>
              <w:rFonts w:ascii="MS Gothic" w:eastAsia="MS Gothic" w:hAnsi="MS Gothic" w:cs="Times New Roman"/>
              <w:noProof/>
              <w:sz w:val="26"/>
              <w:szCs w:val="26"/>
            </w:rPr>
            <w:t>☐</w:t>
          </w:r>
        </w:sdtContent>
      </w:sdt>
      <w:r w:rsidR="005A336E" w:rsidRPr="00FA097C">
        <w:rPr>
          <w:rFonts w:ascii="Times New Roman" w:eastAsia="Times New Roman" w:hAnsi="Times New Roman" w:cs="Times New Roman"/>
          <w:noProof/>
          <w:sz w:val="26"/>
          <w:szCs w:val="26"/>
        </w:rPr>
        <w:tab/>
      </w:r>
      <w:r w:rsidR="009261F9" w:rsidRPr="00FA097C">
        <w:rPr>
          <w:rFonts w:ascii="Times New Roman" w:eastAsia="Times New Roman" w:hAnsi="Times New Roman" w:cs="Times New Roman"/>
          <w:noProof/>
          <w:sz w:val="26"/>
          <w:szCs w:val="26"/>
        </w:rPr>
        <w:t>m</w:t>
      </w:r>
      <w:r w:rsidR="005A336E" w:rsidRPr="00FA097C">
        <w:rPr>
          <w:rFonts w:ascii="Times New Roman" w:eastAsia="Times New Roman" w:hAnsi="Times New Roman" w:cs="Times New Roman"/>
          <w:noProof/>
          <w:sz w:val="26"/>
          <w:szCs w:val="26"/>
        </w:rPr>
        <w:t>aksājumu</w:t>
      </w:r>
      <w:r w:rsidR="00A33DC2" w:rsidRPr="00FA097C">
        <w:rPr>
          <w:rFonts w:ascii="Times New Roman" w:eastAsia="Times New Roman" w:hAnsi="Times New Roman" w:cs="Times New Roman"/>
          <w:noProof/>
          <w:sz w:val="26"/>
          <w:szCs w:val="26"/>
        </w:rPr>
        <w:t>s</w:t>
      </w:r>
      <w:r w:rsidR="005A336E" w:rsidRPr="00FA097C">
        <w:rPr>
          <w:rFonts w:ascii="Times New Roman" w:eastAsia="Times New Roman" w:hAnsi="Times New Roman" w:cs="Times New Roman"/>
          <w:noProof/>
          <w:sz w:val="26"/>
          <w:szCs w:val="26"/>
        </w:rPr>
        <w:t xml:space="preserve"> apliecinošs dokuments (rēķins, maksājuma uzdevums u.</w:t>
      </w:r>
      <w:r w:rsidR="002A646D">
        <w:rPr>
          <w:rFonts w:ascii="Times New Roman" w:eastAsia="Times New Roman" w:hAnsi="Times New Roman" w:cs="Times New Roman"/>
          <w:noProof/>
          <w:sz w:val="26"/>
          <w:szCs w:val="26"/>
        </w:rPr>
        <w:t> </w:t>
      </w:r>
      <w:r w:rsidR="005A336E" w:rsidRPr="00FA097C">
        <w:rPr>
          <w:rFonts w:ascii="Times New Roman" w:eastAsia="Times New Roman" w:hAnsi="Times New Roman" w:cs="Times New Roman"/>
          <w:noProof/>
          <w:sz w:val="26"/>
          <w:szCs w:val="26"/>
        </w:rPr>
        <w:t>c.)</w:t>
      </w:r>
      <w:r w:rsidR="00A33DC2" w:rsidRPr="00FA097C">
        <w:rPr>
          <w:rFonts w:ascii="Times New Roman" w:eastAsia="Times New Roman" w:hAnsi="Times New Roman" w:cs="Times New Roman"/>
          <w:noProof/>
          <w:sz w:val="26"/>
          <w:szCs w:val="26"/>
        </w:rPr>
        <w:t xml:space="preserve"> par</w:t>
      </w:r>
      <w:r w:rsidR="005A336E" w:rsidRPr="00FA097C">
        <w:rPr>
          <w:rFonts w:ascii="Times New Roman" w:eastAsia="Times New Roman" w:hAnsi="Times New Roman" w:cs="Times New Roman"/>
          <w:noProof/>
          <w:sz w:val="26"/>
          <w:szCs w:val="26"/>
        </w:rPr>
        <w:t xml:space="preserve"> jau veiktajiem ieguldījumiem projekta realizācijā, uz kuriem attiecas līdzfinansējums</w:t>
      </w:r>
      <w:r w:rsidR="00F832E3" w:rsidRPr="00FA097C">
        <w:rPr>
          <w:rFonts w:ascii="Times New Roman" w:eastAsia="Times New Roman" w:hAnsi="Times New Roman" w:cs="Times New Roman"/>
          <w:noProof/>
          <w:sz w:val="26"/>
          <w:szCs w:val="26"/>
        </w:rPr>
        <w:t>;</w:t>
      </w:r>
    </w:p>
    <w:p w14:paraId="3798DB5F" w14:textId="77777777" w:rsidR="00F832E3" w:rsidRPr="00FA097C" w:rsidRDefault="00000000" w:rsidP="0072717F">
      <w:pPr>
        <w:contextualSpacing/>
        <w:jc w:val="both"/>
        <w:rPr>
          <w:rFonts w:ascii="Times New Roman" w:eastAsia="Times New Roman" w:hAnsi="Times New Roman" w:cs="Times New Roman"/>
          <w:noProof/>
          <w:sz w:val="26"/>
          <w:szCs w:val="26"/>
        </w:rPr>
      </w:pPr>
      <w:sdt>
        <w:sdtPr>
          <w:rPr>
            <w:rFonts w:ascii="Times New Roman" w:eastAsia="Times New Roman" w:hAnsi="Times New Roman" w:cs="Times New Roman"/>
            <w:noProof/>
            <w:sz w:val="26"/>
            <w:szCs w:val="26"/>
          </w:rPr>
          <w:id w:val="68778114"/>
          <w14:checkbox>
            <w14:checked w14:val="0"/>
            <w14:checkedState w14:val="2612" w14:font="MS Gothic"/>
            <w14:uncheckedState w14:val="2610" w14:font="MS Gothic"/>
          </w14:checkbox>
        </w:sdtPr>
        <w:sdtContent>
          <w:r w:rsidR="005A336E" w:rsidRPr="00FA097C">
            <w:rPr>
              <w:rFonts w:ascii="MS Gothic" w:eastAsia="MS Gothic" w:hAnsi="MS Gothic" w:cs="Times New Roman"/>
              <w:noProof/>
              <w:sz w:val="26"/>
              <w:szCs w:val="26"/>
            </w:rPr>
            <w:t>☐</w:t>
          </w:r>
        </w:sdtContent>
      </w:sdt>
      <w:r w:rsidR="005A336E" w:rsidRPr="00FA097C">
        <w:rPr>
          <w:rFonts w:ascii="Times New Roman" w:eastAsia="Times New Roman" w:hAnsi="Times New Roman" w:cs="Times New Roman"/>
          <w:noProof/>
          <w:sz w:val="26"/>
          <w:szCs w:val="26"/>
        </w:rPr>
        <w:tab/>
        <w:t xml:space="preserve">indikatīva būvdarbu izmaksu aplēse (tāme) </w:t>
      </w:r>
      <w:r w:rsidR="00DA3AF1" w:rsidRPr="00DA3AF1">
        <w:rPr>
          <w:rFonts w:ascii="Times New Roman" w:eastAsia="Times New Roman" w:hAnsi="Times New Roman" w:cs="Times New Roman"/>
          <w:noProof/>
          <w:sz w:val="26"/>
          <w:szCs w:val="26"/>
        </w:rPr>
        <w:t>XLS</w:t>
      </w:r>
      <w:r w:rsidR="005A336E" w:rsidRPr="00FA097C">
        <w:rPr>
          <w:rFonts w:ascii="Times New Roman" w:eastAsia="Times New Roman" w:hAnsi="Times New Roman" w:cs="Times New Roman"/>
          <w:i/>
          <w:iCs/>
          <w:noProof/>
          <w:sz w:val="26"/>
          <w:szCs w:val="26"/>
        </w:rPr>
        <w:t xml:space="preserve"> </w:t>
      </w:r>
      <w:r w:rsidR="005A336E" w:rsidRPr="00FA097C">
        <w:rPr>
          <w:rFonts w:ascii="Times New Roman" w:eastAsia="Times New Roman" w:hAnsi="Times New Roman" w:cs="Times New Roman"/>
          <w:noProof/>
          <w:sz w:val="26"/>
          <w:szCs w:val="26"/>
        </w:rPr>
        <w:t xml:space="preserve">vai </w:t>
      </w:r>
      <w:r w:rsidR="00DA3AF1" w:rsidRPr="00DA3AF1">
        <w:rPr>
          <w:rFonts w:ascii="Times New Roman" w:eastAsia="Times New Roman" w:hAnsi="Times New Roman" w:cs="Times New Roman"/>
          <w:noProof/>
          <w:sz w:val="26"/>
          <w:szCs w:val="26"/>
        </w:rPr>
        <w:t>XLSX</w:t>
      </w:r>
      <w:r w:rsidR="005A336E" w:rsidRPr="00FA097C">
        <w:rPr>
          <w:rFonts w:ascii="Times New Roman" w:eastAsia="Times New Roman" w:hAnsi="Times New Roman" w:cs="Times New Roman"/>
          <w:noProof/>
          <w:sz w:val="26"/>
          <w:szCs w:val="26"/>
        </w:rPr>
        <w:t xml:space="preserve"> formātā;</w:t>
      </w:r>
    </w:p>
    <w:p w14:paraId="7E24ADD0" w14:textId="77777777" w:rsidR="00F832E3" w:rsidRPr="00FA097C" w:rsidRDefault="00000000" w:rsidP="0072717F">
      <w:pPr>
        <w:contextualSpacing/>
        <w:jc w:val="both"/>
        <w:rPr>
          <w:rFonts w:ascii="Times New Roman" w:eastAsia="Times New Roman" w:hAnsi="Times New Roman" w:cs="Times New Roman"/>
          <w:noProof/>
          <w:sz w:val="26"/>
          <w:szCs w:val="26"/>
        </w:rPr>
      </w:pPr>
      <w:sdt>
        <w:sdtPr>
          <w:rPr>
            <w:rFonts w:ascii="Times New Roman" w:eastAsia="Times New Roman" w:hAnsi="Times New Roman" w:cs="Times New Roman"/>
            <w:noProof/>
            <w:sz w:val="26"/>
            <w:szCs w:val="26"/>
          </w:rPr>
          <w:id w:val="267060462"/>
          <w14:checkbox>
            <w14:checked w14:val="0"/>
            <w14:checkedState w14:val="2612" w14:font="MS Gothic"/>
            <w14:uncheckedState w14:val="2610" w14:font="MS Gothic"/>
          </w14:checkbox>
        </w:sdtPr>
        <w:sdtContent>
          <w:r w:rsidR="00385DDC" w:rsidRPr="00FA097C">
            <w:rPr>
              <w:rFonts w:ascii="MS Gothic" w:eastAsia="MS Gothic" w:hAnsi="MS Gothic" w:cs="Times New Roman"/>
              <w:noProof/>
              <w:sz w:val="26"/>
              <w:szCs w:val="26"/>
            </w:rPr>
            <w:t>☐</w:t>
          </w:r>
        </w:sdtContent>
      </w:sdt>
      <w:r w:rsidR="00385DDC" w:rsidRPr="00FA097C">
        <w:rPr>
          <w:rFonts w:ascii="Times New Roman" w:eastAsia="Times New Roman" w:hAnsi="Times New Roman" w:cs="Times New Roman"/>
          <w:noProof/>
          <w:sz w:val="26"/>
          <w:szCs w:val="26"/>
        </w:rPr>
        <w:tab/>
        <w:t xml:space="preserve">izmaksu aprēķins (tāme, avansa maksājuma dokuments) </w:t>
      </w:r>
      <w:r w:rsidR="00721759" w:rsidRPr="00FA097C">
        <w:rPr>
          <w:rFonts w:ascii="Times New Roman" w:eastAsia="Times New Roman" w:hAnsi="Times New Roman" w:cs="Times New Roman"/>
          <w:noProof/>
          <w:sz w:val="26"/>
          <w:szCs w:val="26"/>
        </w:rPr>
        <w:t xml:space="preserve">skatloga noformējuma vai </w:t>
      </w:r>
      <w:r w:rsidR="00385DDC" w:rsidRPr="00FA097C">
        <w:rPr>
          <w:rFonts w:ascii="Times New Roman" w:eastAsia="Times New Roman" w:hAnsi="Times New Roman" w:cs="Times New Roman"/>
          <w:noProof/>
          <w:sz w:val="26"/>
          <w:szCs w:val="26"/>
        </w:rPr>
        <w:t xml:space="preserve">labiekārtojuma elementu izmaksām </w:t>
      </w:r>
      <w:r w:rsidR="00DA3AF1" w:rsidRPr="00DA3AF1">
        <w:rPr>
          <w:rFonts w:ascii="Times New Roman" w:eastAsia="Times New Roman" w:hAnsi="Times New Roman" w:cs="Times New Roman"/>
          <w:noProof/>
          <w:sz w:val="26"/>
          <w:szCs w:val="26"/>
        </w:rPr>
        <w:t>XLS</w:t>
      </w:r>
      <w:r w:rsidR="00385DDC" w:rsidRPr="00FA097C">
        <w:rPr>
          <w:rFonts w:ascii="Times New Roman" w:eastAsia="Times New Roman" w:hAnsi="Times New Roman" w:cs="Times New Roman"/>
          <w:noProof/>
          <w:sz w:val="26"/>
          <w:szCs w:val="26"/>
        </w:rPr>
        <w:t xml:space="preserve"> vai </w:t>
      </w:r>
      <w:r w:rsidR="00DA3AF1" w:rsidRPr="00DA3AF1">
        <w:rPr>
          <w:rFonts w:ascii="Times New Roman" w:eastAsia="Times New Roman" w:hAnsi="Times New Roman" w:cs="Times New Roman"/>
          <w:noProof/>
          <w:sz w:val="26"/>
          <w:szCs w:val="26"/>
        </w:rPr>
        <w:t>XLSX</w:t>
      </w:r>
      <w:r w:rsidR="00385DDC" w:rsidRPr="00FA097C">
        <w:rPr>
          <w:rFonts w:ascii="Times New Roman" w:eastAsia="Times New Roman" w:hAnsi="Times New Roman" w:cs="Times New Roman"/>
          <w:noProof/>
          <w:sz w:val="26"/>
          <w:szCs w:val="26"/>
        </w:rPr>
        <w:t xml:space="preserve"> formātā;</w:t>
      </w:r>
    </w:p>
    <w:p w14:paraId="602D10C0" w14:textId="77777777" w:rsidR="00385DDC" w:rsidRPr="00FA097C" w:rsidRDefault="00000000" w:rsidP="0072717F">
      <w:pPr>
        <w:contextualSpacing/>
        <w:jc w:val="both"/>
        <w:rPr>
          <w:rFonts w:ascii="Times New Roman" w:eastAsia="Times New Roman" w:hAnsi="Times New Roman" w:cs="Times New Roman"/>
          <w:noProof/>
          <w:sz w:val="26"/>
          <w:szCs w:val="26"/>
        </w:rPr>
      </w:pPr>
      <w:sdt>
        <w:sdtPr>
          <w:rPr>
            <w:rFonts w:ascii="Times New Roman" w:eastAsia="Times New Roman" w:hAnsi="Times New Roman" w:cs="Times New Roman"/>
            <w:noProof/>
            <w:sz w:val="26"/>
            <w:szCs w:val="26"/>
          </w:rPr>
          <w:id w:val="43883371"/>
          <w14:checkbox>
            <w14:checked w14:val="0"/>
            <w14:checkedState w14:val="2612" w14:font="MS Gothic"/>
            <w14:uncheckedState w14:val="2610" w14:font="MS Gothic"/>
          </w14:checkbox>
        </w:sdtPr>
        <w:sdtContent>
          <w:r w:rsidR="005A300B" w:rsidRPr="00FA097C">
            <w:rPr>
              <w:rFonts w:ascii="MS Gothic" w:eastAsia="MS Gothic" w:hAnsi="MS Gothic" w:cs="Times New Roman"/>
              <w:noProof/>
              <w:sz w:val="26"/>
              <w:szCs w:val="26"/>
            </w:rPr>
            <w:t>☐</w:t>
          </w:r>
        </w:sdtContent>
      </w:sdt>
      <w:r w:rsidR="005A300B" w:rsidRPr="00FA097C">
        <w:rPr>
          <w:rFonts w:ascii="Times New Roman" w:eastAsia="Times New Roman" w:hAnsi="Times New Roman" w:cs="Times New Roman"/>
          <w:noProof/>
          <w:sz w:val="26"/>
          <w:szCs w:val="26"/>
        </w:rPr>
        <w:tab/>
      </w:r>
      <w:r w:rsidR="00A27142" w:rsidRPr="00FA097C">
        <w:rPr>
          <w:rFonts w:ascii="Times New Roman" w:hAnsi="Times New Roman" w:cs="Times New Roman"/>
          <w:noProof/>
          <w:sz w:val="26"/>
          <w:szCs w:val="26"/>
        </w:rPr>
        <w:t xml:space="preserve">saskaņota būvniecības ieceres dokumentācijas </w:t>
      </w:r>
      <w:r w:rsidR="005A300B" w:rsidRPr="00FA097C">
        <w:rPr>
          <w:rFonts w:ascii="Times New Roman" w:eastAsia="Times New Roman" w:hAnsi="Times New Roman" w:cs="Times New Roman"/>
          <w:noProof/>
          <w:sz w:val="26"/>
          <w:szCs w:val="26"/>
        </w:rPr>
        <w:t>kopija visām projektā paredzētajām darbībām</w:t>
      </w:r>
      <w:r w:rsidR="00721759" w:rsidRPr="00FA097C">
        <w:rPr>
          <w:rFonts w:ascii="Times New Roman" w:eastAsia="Times New Roman" w:hAnsi="Times New Roman" w:cs="Times New Roman"/>
          <w:noProof/>
          <w:sz w:val="26"/>
          <w:szCs w:val="26"/>
        </w:rPr>
        <w:t>;</w:t>
      </w:r>
    </w:p>
    <w:p w14:paraId="3BE89042" w14:textId="77777777" w:rsidR="00F42AC7" w:rsidRPr="00FA097C" w:rsidRDefault="00000000" w:rsidP="00573C4A">
      <w:pPr>
        <w:jc w:val="both"/>
        <w:rPr>
          <w:rFonts w:ascii="Times New Roman" w:eastAsia="Times New Roman" w:hAnsi="Times New Roman" w:cs="Times New Roman"/>
          <w:i/>
          <w:iCs/>
          <w:noProof/>
          <w:sz w:val="26"/>
          <w:szCs w:val="26"/>
        </w:rPr>
      </w:pPr>
      <w:sdt>
        <w:sdtPr>
          <w:rPr>
            <w:rFonts w:ascii="Times New Roman" w:hAnsi="Times New Roman" w:cs="Times New Roman"/>
            <w:noProof/>
            <w:sz w:val="26"/>
            <w:szCs w:val="26"/>
          </w:rPr>
          <w:id w:val="1809511437"/>
          <w14:checkbox>
            <w14:checked w14:val="0"/>
            <w14:checkedState w14:val="2612" w14:font="MS Gothic"/>
            <w14:uncheckedState w14:val="2610" w14:font="MS Gothic"/>
          </w14:checkbox>
        </w:sdtPr>
        <w:sdtContent>
          <w:r w:rsidR="00FE1364" w:rsidRPr="00FA097C">
            <w:rPr>
              <w:rFonts w:ascii="MS Gothic" w:eastAsia="MS Gothic" w:hAnsi="MS Gothic" w:cs="Times New Roman"/>
              <w:noProof/>
              <w:sz w:val="26"/>
              <w:szCs w:val="26"/>
            </w:rPr>
            <w:t>☐</w:t>
          </w:r>
        </w:sdtContent>
      </w:sdt>
      <w:r w:rsidR="00FE1364" w:rsidRPr="00FA097C">
        <w:rPr>
          <w:rFonts w:ascii="Times New Roman" w:hAnsi="Times New Roman" w:cs="Times New Roman"/>
          <w:noProof/>
          <w:sz w:val="26"/>
          <w:szCs w:val="26"/>
        </w:rPr>
        <w:tab/>
      </w:r>
      <w:r w:rsidR="009261F9" w:rsidRPr="00FA097C">
        <w:rPr>
          <w:rFonts w:ascii="Times New Roman" w:hAnsi="Times New Roman" w:cs="Times New Roman"/>
          <w:noProof/>
          <w:sz w:val="26"/>
          <w:szCs w:val="26"/>
        </w:rPr>
        <w:t>c</w:t>
      </w:r>
      <w:r w:rsidR="00573C4A" w:rsidRPr="00FA097C">
        <w:rPr>
          <w:rFonts w:ascii="Times New Roman" w:hAnsi="Times New Roman" w:cs="Times New Roman"/>
          <w:noProof/>
          <w:sz w:val="26"/>
          <w:szCs w:val="26"/>
        </w:rPr>
        <w:t>it</w:t>
      </w:r>
      <w:r w:rsidR="00EC66DC" w:rsidRPr="00FA097C">
        <w:rPr>
          <w:rFonts w:ascii="Times New Roman" w:hAnsi="Times New Roman" w:cs="Times New Roman"/>
          <w:noProof/>
          <w:sz w:val="26"/>
          <w:szCs w:val="26"/>
        </w:rPr>
        <w:t>i</w:t>
      </w:r>
      <w:r w:rsidR="00573C4A" w:rsidRPr="00FA097C">
        <w:rPr>
          <w:rFonts w:ascii="Times New Roman" w:hAnsi="Times New Roman" w:cs="Times New Roman"/>
          <w:noProof/>
          <w:sz w:val="26"/>
          <w:szCs w:val="26"/>
        </w:rPr>
        <w:t xml:space="preserve"> dokument</w:t>
      </w:r>
      <w:r w:rsidR="00EC66DC" w:rsidRPr="00FA097C">
        <w:rPr>
          <w:rFonts w:ascii="Times New Roman" w:hAnsi="Times New Roman" w:cs="Times New Roman"/>
          <w:noProof/>
          <w:sz w:val="26"/>
          <w:szCs w:val="26"/>
        </w:rPr>
        <w:t>i</w:t>
      </w:r>
      <w:r w:rsidR="00573C4A" w:rsidRPr="00FA097C">
        <w:rPr>
          <w:rFonts w:ascii="Times New Roman" w:hAnsi="Times New Roman" w:cs="Times New Roman"/>
          <w:noProof/>
          <w:sz w:val="26"/>
          <w:szCs w:val="26"/>
        </w:rPr>
        <w:t>, kuri sniedz būtisku informāciju, kas ir svarīga pieteikuma izskatīšanā un lēmuma pieņemšanā par finansiāla atbalsta piešķiršanu</w:t>
      </w:r>
      <w:r w:rsidR="00EC66DC" w:rsidRPr="00FA097C">
        <w:rPr>
          <w:rFonts w:ascii="Times New Roman" w:hAnsi="Times New Roman" w:cs="Times New Roman"/>
          <w:noProof/>
          <w:sz w:val="26"/>
          <w:szCs w:val="26"/>
        </w:rPr>
        <w:t>.</w:t>
      </w:r>
      <w:r w:rsidR="00573C4A" w:rsidRPr="00FA097C">
        <w:rPr>
          <w:rFonts w:ascii="Times New Roman" w:eastAsia="Times New Roman" w:hAnsi="Times New Roman" w:cs="Times New Roman"/>
          <w:i/>
          <w:iCs/>
          <w:noProof/>
          <w:sz w:val="26"/>
          <w:szCs w:val="26"/>
        </w:rPr>
        <w:t xml:space="preserve"> </w:t>
      </w:r>
    </w:p>
    <w:p w14:paraId="63F30D24" w14:textId="77777777" w:rsidR="005E44D4" w:rsidRPr="00FA097C" w:rsidRDefault="00000000" w:rsidP="00573C4A">
      <w:pPr>
        <w:jc w:val="both"/>
        <w:rPr>
          <w:rFonts w:ascii="Times New Roman" w:eastAsia="Times New Roman" w:hAnsi="Times New Roman" w:cs="Times New Roman"/>
          <w:i/>
          <w:iCs/>
          <w:noProof/>
          <w:sz w:val="26"/>
          <w:szCs w:val="26"/>
        </w:rPr>
      </w:pPr>
      <w:r w:rsidRPr="00FA097C">
        <w:rPr>
          <w:rFonts w:ascii="Times New Roman" w:eastAsia="Times New Roman" w:hAnsi="Times New Roman" w:cs="Times New Roman"/>
          <w:i/>
          <w:iCs/>
          <w:noProof/>
          <w:sz w:val="26"/>
          <w:szCs w:val="26"/>
        </w:rPr>
        <w:t>*</w:t>
      </w:r>
      <w:r w:rsidR="0053081D" w:rsidRPr="00FA097C">
        <w:rPr>
          <w:rFonts w:ascii="Times New Roman" w:eastAsia="Times New Roman" w:hAnsi="Times New Roman" w:cs="Times New Roman"/>
          <w:i/>
          <w:iCs/>
          <w:noProof/>
          <w:sz w:val="26"/>
          <w:szCs w:val="26"/>
        </w:rPr>
        <w:t>A</w:t>
      </w:r>
      <w:r w:rsidR="00E6019E" w:rsidRPr="00FA097C">
        <w:rPr>
          <w:rFonts w:ascii="Times New Roman" w:eastAsia="Times New Roman" w:hAnsi="Times New Roman" w:cs="Times New Roman"/>
          <w:i/>
          <w:iCs/>
          <w:noProof/>
          <w:sz w:val="26"/>
          <w:szCs w:val="26"/>
        </w:rPr>
        <w:t xml:space="preserve">tzīmējiet pievienotos </w:t>
      </w:r>
      <w:r w:rsidR="00EC66DC" w:rsidRPr="00FA097C">
        <w:rPr>
          <w:rFonts w:ascii="Times New Roman" w:eastAsia="Times New Roman" w:hAnsi="Times New Roman" w:cs="Times New Roman"/>
          <w:i/>
          <w:iCs/>
          <w:noProof/>
          <w:sz w:val="26"/>
          <w:szCs w:val="26"/>
        </w:rPr>
        <w:t>dokumentus</w:t>
      </w:r>
      <w:r w:rsidR="00E6019E" w:rsidRPr="00FA097C">
        <w:rPr>
          <w:rFonts w:ascii="Times New Roman" w:eastAsia="Times New Roman" w:hAnsi="Times New Roman" w:cs="Times New Roman"/>
          <w:i/>
          <w:iCs/>
          <w:noProof/>
          <w:sz w:val="26"/>
          <w:szCs w:val="26"/>
        </w:rPr>
        <w:t>.</w:t>
      </w:r>
    </w:p>
    <w:p w14:paraId="7E4BFDC2" w14:textId="77777777" w:rsidR="005E44D4" w:rsidRPr="00FA097C" w:rsidRDefault="005E44D4" w:rsidP="005E44D4">
      <w:pPr>
        <w:jc w:val="both"/>
        <w:rPr>
          <w:rFonts w:ascii="Times New Roman" w:eastAsia="Times New Roman" w:hAnsi="Times New Roman" w:cs="Times New Roman"/>
          <w:b/>
          <w:bCs/>
          <w:noProof/>
          <w:sz w:val="26"/>
          <w:szCs w:val="26"/>
        </w:rPr>
      </w:pPr>
    </w:p>
    <w:p w14:paraId="4452F9F5" w14:textId="77777777" w:rsidR="005E44D4" w:rsidRPr="00FA097C" w:rsidRDefault="00000000" w:rsidP="005E44D4">
      <w:pPr>
        <w:jc w:val="both"/>
        <w:rPr>
          <w:rFonts w:ascii="Times New Roman" w:eastAsia="Times New Roman" w:hAnsi="Times New Roman" w:cs="Times New Roman"/>
          <w:b/>
          <w:bCs/>
          <w:noProof/>
          <w:sz w:val="26"/>
          <w:szCs w:val="26"/>
        </w:rPr>
      </w:pPr>
      <w:r w:rsidRPr="00FA097C">
        <w:rPr>
          <w:rFonts w:ascii="Times New Roman" w:eastAsia="Times New Roman" w:hAnsi="Times New Roman" w:cs="Times New Roman"/>
          <w:b/>
          <w:bCs/>
          <w:noProof/>
          <w:sz w:val="26"/>
          <w:szCs w:val="26"/>
        </w:rPr>
        <w:t>Personas datu aizsardzība:</w:t>
      </w:r>
    </w:p>
    <w:p w14:paraId="3E4BF6DC" w14:textId="77777777" w:rsidR="005E44D4" w:rsidRPr="00FA097C" w:rsidRDefault="00000000" w:rsidP="005E44D4">
      <w:pPr>
        <w:ind w:firstLine="709"/>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Pārzinis personas datu apstrādei ir Rīgas valstspilsētas pašvaldība (</w:t>
      </w:r>
      <w:r w:rsidR="003C290C" w:rsidRPr="00FA097C">
        <w:rPr>
          <w:rFonts w:ascii="Times New Roman" w:hAnsi="Times New Roman" w:cs="Times New Roman"/>
          <w:noProof/>
          <w:sz w:val="26"/>
          <w:szCs w:val="26"/>
          <w:lang w:eastAsia="lv-LV"/>
        </w:rPr>
        <w:t>Rīgas Apkaimju iedzīvotāju centrs</w:t>
      </w:r>
      <w:r w:rsidRPr="00FA097C">
        <w:rPr>
          <w:rFonts w:ascii="Times New Roman" w:eastAsia="Times New Roman" w:hAnsi="Times New Roman" w:cs="Times New Roman"/>
          <w:noProof/>
          <w:sz w:val="26"/>
          <w:szCs w:val="26"/>
        </w:rPr>
        <w:t xml:space="preserve">), adrese: Eduarda Smiļģa iela 46, Rīga, LV-1002, tālrunis 80000800, elektroniskā pasta adrese: </w:t>
      </w:r>
      <w:hyperlink r:id="rId11" w:history="1">
        <w:r w:rsidRPr="00FA097C">
          <w:rPr>
            <w:rFonts w:ascii="Times New Roman" w:eastAsia="Times New Roman" w:hAnsi="Times New Roman" w:cs="Times New Roman"/>
            <w:noProof/>
            <w:sz w:val="26"/>
            <w:szCs w:val="26"/>
          </w:rPr>
          <w:t>aic@riga.lv</w:t>
        </w:r>
      </w:hyperlink>
      <w:r w:rsidRPr="00FA097C">
        <w:rPr>
          <w:rFonts w:ascii="Times New Roman" w:eastAsia="Times New Roman" w:hAnsi="Times New Roman" w:cs="Times New Roman"/>
          <w:noProof/>
          <w:sz w:val="26"/>
          <w:szCs w:val="26"/>
        </w:rPr>
        <w:t>.</w:t>
      </w:r>
    </w:p>
    <w:p w14:paraId="034A1B03" w14:textId="77777777" w:rsidR="005E44D4" w:rsidRPr="00FA097C" w:rsidRDefault="00000000" w:rsidP="005E44D4">
      <w:pPr>
        <w:ind w:firstLine="709"/>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 xml:space="preserve">Personas datu aizsardzības speciālists ir </w:t>
      </w:r>
      <w:r w:rsidR="003C290C" w:rsidRPr="00FA097C">
        <w:rPr>
          <w:rFonts w:ascii="Times New Roman" w:hAnsi="Times New Roman" w:cs="Times New Roman"/>
          <w:noProof/>
          <w:sz w:val="26"/>
          <w:szCs w:val="26"/>
          <w:lang w:eastAsia="lv-LV"/>
        </w:rPr>
        <w:t xml:space="preserve">Rīgas valstspilsētas pašvaldības Centrālās administrācijas </w:t>
      </w:r>
      <w:r w:rsidR="003C290C" w:rsidRPr="00FA097C">
        <w:rPr>
          <w:rFonts w:ascii="Times New Roman" w:hAnsi="Times New Roman" w:cs="Times New Roman"/>
          <w:noProof/>
          <w:sz w:val="26"/>
          <w:szCs w:val="26"/>
        </w:rPr>
        <w:t>Datu aizsardzības un informācijas tehnoloģiju drošības centrs</w:t>
      </w:r>
      <w:r w:rsidRPr="00FA097C">
        <w:rPr>
          <w:rFonts w:ascii="Times New Roman" w:eastAsia="Times New Roman" w:hAnsi="Times New Roman" w:cs="Times New Roman"/>
          <w:noProof/>
          <w:sz w:val="26"/>
          <w:szCs w:val="26"/>
        </w:rPr>
        <w:t xml:space="preserve">, adrese: Dzirciema iela 28, Rīga, LV-1007, elektroniskā pasta adrese: </w:t>
      </w:r>
      <w:hyperlink r:id="rId12" w:history="1">
        <w:r w:rsidRPr="00FA097C">
          <w:rPr>
            <w:rFonts w:ascii="Times New Roman" w:eastAsia="Times New Roman" w:hAnsi="Times New Roman" w:cs="Times New Roman"/>
            <w:noProof/>
            <w:sz w:val="26"/>
            <w:szCs w:val="26"/>
          </w:rPr>
          <w:t>dac@riga.lv</w:t>
        </w:r>
      </w:hyperlink>
      <w:r w:rsidRPr="00FA097C">
        <w:rPr>
          <w:rFonts w:ascii="Times New Roman" w:eastAsia="Times New Roman" w:hAnsi="Times New Roman" w:cs="Times New Roman"/>
          <w:noProof/>
          <w:sz w:val="26"/>
          <w:szCs w:val="26"/>
        </w:rPr>
        <w:t>.</w:t>
      </w:r>
    </w:p>
    <w:p w14:paraId="4CFAE156" w14:textId="77777777" w:rsidR="005E44D4" w:rsidRPr="00FA097C" w:rsidRDefault="00000000" w:rsidP="005E44D4">
      <w:pPr>
        <w:ind w:firstLine="709"/>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Personas datu apstrādes mērķis – pieteikuma Rīgas valstspilsētas pašvaldības finansiālā atbalsta piešķiršanai izskatīšanas, lēmuma pieņemšanas, līguma noslēgšanas, kā arī piešķirtā finansējuma izlietojuma kontroles procesa nodrošināšanai. Personas datu apstrādes tiesiskais pamats ir Vispārīgās datu aizsardzības regulas 6. panta 1. punkta e) apakšpunkts – apstrāde ir vajadzīga, lai izpildītu uzdevumu, ko veic sabiedrības interesēs vai īstenojot pārzinim likumīgi piešķirtās oficiālās pilnvaras.</w:t>
      </w:r>
    </w:p>
    <w:p w14:paraId="4FA37044" w14:textId="77777777" w:rsidR="005E44D4" w:rsidRPr="00FA097C" w:rsidRDefault="00000000" w:rsidP="384F1A38">
      <w:pPr>
        <w:ind w:firstLine="709"/>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 xml:space="preserve">Personas datu saņēmēji – </w:t>
      </w:r>
      <w:r w:rsidR="003C290C" w:rsidRPr="00FA097C">
        <w:rPr>
          <w:rFonts w:ascii="Times New Roman" w:hAnsi="Times New Roman" w:cs="Times New Roman"/>
          <w:noProof/>
          <w:sz w:val="26"/>
          <w:szCs w:val="26"/>
          <w:lang w:eastAsia="lv-LV"/>
        </w:rPr>
        <w:t>Rīgas Apkaimju iedzīvotāju centrs</w:t>
      </w:r>
      <w:r w:rsidRPr="00FA097C">
        <w:rPr>
          <w:rFonts w:ascii="Times New Roman" w:eastAsia="Times New Roman" w:hAnsi="Times New Roman" w:cs="Times New Roman"/>
          <w:noProof/>
          <w:sz w:val="26"/>
          <w:szCs w:val="26"/>
        </w:rPr>
        <w:t xml:space="preserve">, Rīgas </w:t>
      </w:r>
      <w:r w:rsidR="0DEE258E" w:rsidRPr="00FA097C">
        <w:rPr>
          <w:rFonts w:ascii="Times New Roman" w:hAnsi="Times New Roman" w:cs="Times New Roman"/>
          <w:noProof/>
          <w:sz w:val="26"/>
          <w:szCs w:val="26"/>
          <w:lang w:eastAsia="lv-LV"/>
        </w:rPr>
        <w:t>valstspilsētas pašvaldības</w:t>
      </w:r>
      <w:r w:rsidR="0DEE258E" w:rsidRPr="00FA097C">
        <w:rPr>
          <w:rFonts w:ascii="Times New Roman" w:eastAsia="Times New Roman" w:hAnsi="Times New Roman" w:cs="Times New Roman"/>
          <w:noProof/>
          <w:sz w:val="26"/>
          <w:szCs w:val="26"/>
        </w:rPr>
        <w:t xml:space="preserve"> </w:t>
      </w:r>
      <w:r w:rsidRPr="00FA097C">
        <w:rPr>
          <w:rFonts w:ascii="Times New Roman" w:eastAsia="Times New Roman" w:hAnsi="Times New Roman" w:cs="Times New Roman"/>
          <w:noProof/>
          <w:sz w:val="26"/>
          <w:szCs w:val="26"/>
        </w:rPr>
        <w:t xml:space="preserve">Finanšu departaments, </w:t>
      </w:r>
      <w:r w:rsidR="003C290C" w:rsidRPr="00FA097C">
        <w:rPr>
          <w:rFonts w:ascii="Times New Roman" w:hAnsi="Times New Roman" w:cs="Times New Roman"/>
          <w:noProof/>
          <w:sz w:val="26"/>
          <w:szCs w:val="26"/>
          <w:lang w:eastAsia="lv-LV"/>
        </w:rPr>
        <w:t xml:space="preserve">Rīgas valstspilsētas pašvaldības aģentūra </w:t>
      </w:r>
      <w:r w:rsidR="003B132A" w:rsidRPr="00FA097C">
        <w:rPr>
          <w:rFonts w:ascii="Times New Roman" w:hAnsi="Times New Roman" w:cs="Times New Roman"/>
          <w:noProof/>
          <w:sz w:val="26"/>
          <w:szCs w:val="26"/>
          <w:lang w:eastAsia="lv-LV"/>
        </w:rPr>
        <w:t>“</w:t>
      </w:r>
      <w:r w:rsidR="003C290C" w:rsidRPr="00FA097C">
        <w:rPr>
          <w:rFonts w:ascii="Times New Roman" w:hAnsi="Times New Roman" w:cs="Times New Roman"/>
          <w:noProof/>
          <w:sz w:val="26"/>
          <w:szCs w:val="26"/>
          <w:lang w:eastAsia="lv-LV"/>
        </w:rPr>
        <w:t>Rīgas digitālā aģentūra</w:t>
      </w:r>
      <w:r w:rsidR="00AE411F" w:rsidRPr="00FA097C">
        <w:rPr>
          <w:rFonts w:ascii="Times New Roman" w:hAnsi="Times New Roman" w:cs="Times New Roman"/>
          <w:noProof/>
          <w:sz w:val="26"/>
          <w:szCs w:val="26"/>
          <w:lang w:eastAsia="lv-LV"/>
        </w:rPr>
        <w:t>”</w:t>
      </w:r>
      <w:r w:rsidR="003C290C" w:rsidRPr="00FA097C">
        <w:rPr>
          <w:rFonts w:ascii="Times New Roman" w:eastAsia="Times New Roman" w:hAnsi="Times New Roman" w:cs="Times New Roman"/>
          <w:noProof/>
          <w:sz w:val="26"/>
          <w:szCs w:val="26"/>
        </w:rPr>
        <w:t xml:space="preserve"> </w:t>
      </w:r>
      <w:r w:rsidRPr="00FA097C">
        <w:rPr>
          <w:rFonts w:ascii="Times New Roman" w:eastAsia="Times New Roman" w:hAnsi="Times New Roman" w:cs="Times New Roman"/>
          <w:noProof/>
          <w:sz w:val="26"/>
          <w:szCs w:val="26"/>
        </w:rPr>
        <w:t>(tehniskā atbalsta nodrošināšana).</w:t>
      </w:r>
    </w:p>
    <w:p w14:paraId="4C16D13F" w14:textId="77777777" w:rsidR="005E44D4" w:rsidRPr="00FA097C" w:rsidRDefault="00000000" w:rsidP="005E44D4">
      <w:pPr>
        <w:ind w:firstLine="709"/>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Personas dati – informācija, kas attiecas uz identificētu vai identificējamu fizisku personu.</w:t>
      </w:r>
    </w:p>
    <w:p w14:paraId="226630FC" w14:textId="77777777" w:rsidR="005E44D4" w:rsidRPr="00FA097C" w:rsidRDefault="00000000" w:rsidP="005E44D4">
      <w:pPr>
        <w:ind w:firstLine="709"/>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 xml:space="preserve">Personas dati tiks glabāti 10 gadus saskaņā ar </w:t>
      </w:r>
      <w:r w:rsidR="003B132A" w:rsidRPr="00FA097C">
        <w:rPr>
          <w:rFonts w:ascii="Times New Roman" w:eastAsia="Times New Roman" w:hAnsi="Times New Roman" w:cs="Times New Roman"/>
          <w:noProof/>
          <w:sz w:val="26"/>
          <w:szCs w:val="26"/>
        </w:rPr>
        <w:t>p</w:t>
      </w:r>
      <w:r w:rsidRPr="00FA097C">
        <w:rPr>
          <w:rFonts w:ascii="Times New Roman" w:eastAsia="Times New Roman" w:hAnsi="Times New Roman" w:cs="Times New Roman"/>
          <w:noProof/>
          <w:sz w:val="26"/>
          <w:szCs w:val="26"/>
        </w:rPr>
        <w:t>ašvaldībā apstiprināto lietu nomenklatūru.</w:t>
      </w:r>
    </w:p>
    <w:p w14:paraId="55E26C15" w14:textId="589B1854" w:rsidR="005A336E" w:rsidRDefault="00000000" w:rsidP="009F5DDC">
      <w:pPr>
        <w:ind w:firstLine="709"/>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 xml:space="preserve">Informējam, ka </w:t>
      </w:r>
      <w:r w:rsidR="003B132A" w:rsidRPr="00FA097C">
        <w:rPr>
          <w:rFonts w:ascii="Times New Roman" w:eastAsia="Times New Roman" w:hAnsi="Times New Roman" w:cs="Times New Roman"/>
          <w:noProof/>
          <w:sz w:val="26"/>
          <w:szCs w:val="26"/>
        </w:rPr>
        <w:t>j</w:t>
      </w:r>
      <w:r w:rsidRPr="00FA097C">
        <w:rPr>
          <w:rFonts w:ascii="Times New Roman" w:eastAsia="Times New Roman" w:hAnsi="Times New Roman" w:cs="Times New Roman"/>
          <w:noProof/>
          <w:sz w:val="26"/>
          <w:szCs w:val="26"/>
        </w:rPr>
        <w:t xml:space="preserve">ums kā datu subjektam ir tiesības pieprasīt </w:t>
      </w:r>
      <w:r w:rsidR="003B132A" w:rsidRPr="00FA097C">
        <w:rPr>
          <w:rFonts w:ascii="Times New Roman" w:eastAsia="Times New Roman" w:hAnsi="Times New Roman" w:cs="Times New Roman"/>
          <w:noProof/>
          <w:sz w:val="26"/>
          <w:szCs w:val="26"/>
        </w:rPr>
        <w:t>p</w:t>
      </w:r>
      <w:r w:rsidRPr="00FA097C">
        <w:rPr>
          <w:rFonts w:ascii="Times New Roman" w:eastAsia="Times New Roman" w:hAnsi="Times New Roman" w:cs="Times New Roman"/>
          <w:noProof/>
          <w:sz w:val="26"/>
          <w:szCs w:val="26"/>
        </w:rPr>
        <w:t>ārzinim piekļūt datu subjekta apstrādātajiem personas datiem, lūgt neprecīzo personas datu labošanu vai dzēšanu, iesniedzot pamatojumu lūgumam, likumā noteiktajos gadījumos lūgt personas datu apstrādes ierobežošanu, kā arī iebilst pret apstrādi, iesniegt uzraudzības iestādē (Datu valsts inspekcijā) sūdzību par nelikumīgu personas datu apstrādi</w:t>
      </w:r>
      <w:r w:rsidR="51D978BA" w:rsidRPr="00FA097C">
        <w:rPr>
          <w:rFonts w:ascii="Times New Roman" w:eastAsia="Times New Roman" w:hAnsi="Times New Roman" w:cs="Times New Roman"/>
          <w:noProof/>
          <w:sz w:val="26"/>
          <w:szCs w:val="26"/>
        </w:rPr>
        <w:t>.</w:t>
      </w:r>
    </w:p>
    <w:p w14:paraId="6A5935C5" w14:textId="6B92E027" w:rsidR="51D978BA" w:rsidRPr="00FA097C" w:rsidRDefault="00000000" w:rsidP="30F30243">
      <w:pPr>
        <w:ind w:firstLine="709"/>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Parakstot un iesniedzot pieteikumu, piekrītu Rīgas domes 202</w:t>
      </w:r>
      <w:r w:rsidR="00A27142" w:rsidRPr="00FA097C">
        <w:rPr>
          <w:rFonts w:ascii="Times New Roman" w:eastAsia="Times New Roman" w:hAnsi="Times New Roman" w:cs="Times New Roman"/>
          <w:noProof/>
          <w:sz w:val="26"/>
          <w:szCs w:val="26"/>
        </w:rPr>
        <w:t>5</w:t>
      </w:r>
      <w:r w:rsidRPr="00FA097C">
        <w:rPr>
          <w:rFonts w:ascii="Times New Roman" w:eastAsia="Times New Roman" w:hAnsi="Times New Roman" w:cs="Times New Roman"/>
          <w:noProof/>
          <w:sz w:val="26"/>
          <w:szCs w:val="26"/>
        </w:rPr>
        <w:t xml:space="preserve">. gada  </w:t>
      </w:r>
      <w:r w:rsidR="009F5DDC" w:rsidRPr="009F5DDC">
        <w:rPr>
          <w:rFonts w:ascii="Times New Roman" w:eastAsia="Times New Roman" w:hAnsi="Times New Roman" w:cs="Times New Roman"/>
          <w:noProof/>
          <w:sz w:val="26"/>
          <w:szCs w:val="26"/>
        </w:rPr>
        <w:t>2025. gada 26. marta</w:t>
      </w:r>
      <w:r w:rsidR="009F5DDC">
        <w:rPr>
          <w:rFonts w:ascii="Times New Roman" w:eastAsia="Times New Roman" w:hAnsi="Times New Roman" w:cs="Times New Roman"/>
          <w:noProof/>
          <w:sz w:val="26"/>
          <w:szCs w:val="26"/>
        </w:rPr>
        <w:t xml:space="preserve"> </w:t>
      </w:r>
      <w:r w:rsidRPr="00FA097C">
        <w:rPr>
          <w:rFonts w:ascii="Times New Roman" w:eastAsia="Times New Roman" w:hAnsi="Times New Roman" w:cs="Times New Roman"/>
          <w:noProof/>
          <w:sz w:val="26"/>
          <w:szCs w:val="26"/>
        </w:rPr>
        <w:t>saistošo noteikumu Nr.</w:t>
      </w:r>
      <w:r w:rsidR="009F5DDC" w:rsidRPr="009F5DDC">
        <w:t xml:space="preserve"> </w:t>
      </w:r>
      <w:r w:rsidR="009F5DDC" w:rsidRPr="009F5DDC">
        <w:rPr>
          <w:rFonts w:ascii="Times New Roman" w:eastAsia="Times New Roman" w:hAnsi="Times New Roman" w:cs="Times New Roman"/>
          <w:noProof/>
          <w:sz w:val="26"/>
          <w:szCs w:val="26"/>
        </w:rPr>
        <w:t>RD-25-329-sn</w:t>
      </w:r>
      <w:r w:rsidRPr="00FA097C">
        <w:rPr>
          <w:rFonts w:ascii="Times New Roman" w:eastAsia="Times New Roman" w:hAnsi="Times New Roman" w:cs="Times New Roman"/>
          <w:noProof/>
          <w:sz w:val="26"/>
          <w:szCs w:val="26"/>
        </w:rPr>
        <w:t xml:space="preserve"> “Par pašvaldības atbalstu telpu lietotājiem ēku pirmajos stāvos”  prasībām, Latvijas Republikā spēkā esošo normatīvo aktu prasību, tai skaitā nodokļu nomaksas, ievērošanai, kā arī apstiprinu, ka pieteikumā sniegtās ziņas un apliecinājumi ir patiesi.</w:t>
      </w:r>
    </w:p>
    <w:p w14:paraId="7B70C617" w14:textId="77777777" w:rsidR="30F30243" w:rsidRPr="00FA097C" w:rsidRDefault="30F30243" w:rsidP="30F30243">
      <w:pPr>
        <w:ind w:firstLine="709"/>
        <w:jc w:val="both"/>
        <w:rPr>
          <w:rFonts w:ascii="Times New Roman" w:eastAsia="Times New Roman" w:hAnsi="Times New Roman" w:cs="Times New Roman"/>
          <w:noProof/>
          <w:sz w:val="26"/>
          <w:szCs w:val="26"/>
        </w:rPr>
      </w:pPr>
    </w:p>
    <w:p w14:paraId="49A1559C" w14:textId="77777777" w:rsidR="005E44D4" w:rsidRPr="00FA097C" w:rsidRDefault="005E44D4" w:rsidP="005E44D4">
      <w:pPr>
        <w:jc w:val="both"/>
        <w:rPr>
          <w:rFonts w:ascii="Times New Roman" w:eastAsia="Times New Roman" w:hAnsi="Times New Roman" w:cs="Times New Roman"/>
          <w:b/>
          <w:bCs/>
          <w:noProof/>
          <w:sz w:val="26"/>
          <w:szCs w:val="26"/>
        </w:rPr>
      </w:pPr>
    </w:p>
    <w:p w14:paraId="4D5E137E" w14:textId="77777777" w:rsidR="005E44D4" w:rsidRPr="00FA097C" w:rsidRDefault="00000000" w:rsidP="005E44D4">
      <w:pPr>
        <w:jc w:val="both"/>
        <w:rPr>
          <w:rFonts w:ascii="Times New Roman" w:eastAsia="Times New Roman" w:hAnsi="Times New Roman" w:cs="Times New Roman"/>
          <w:noProof/>
          <w:sz w:val="26"/>
          <w:szCs w:val="26"/>
        </w:rPr>
      </w:pPr>
      <w:r w:rsidRPr="00FA097C">
        <w:rPr>
          <w:rFonts w:ascii="Times New Roman" w:eastAsia="Times New Roman" w:hAnsi="Times New Roman" w:cs="Times New Roman"/>
          <w:noProof/>
          <w:sz w:val="26"/>
          <w:szCs w:val="26"/>
        </w:rPr>
        <w:t xml:space="preserve">Datums: ______________ </w:t>
      </w:r>
    </w:p>
    <w:p w14:paraId="2D1EB01A" w14:textId="77777777" w:rsidR="005E44D4" w:rsidRPr="00FA097C" w:rsidRDefault="005E44D4" w:rsidP="005E44D4">
      <w:pPr>
        <w:jc w:val="both"/>
        <w:rPr>
          <w:rFonts w:ascii="Times New Roman" w:eastAsia="Times New Roman" w:hAnsi="Times New Roman" w:cs="Times New Roman"/>
          <w:b/>
          <w:bCs/>
          <w:noProof/>
          <w:sz w:val="26"/>
          <w:szCs w:val="26"/>
        </w:rPr>
      </w:pPr>
    </w:p>
    <w:p w14:paraId="0D569B6F" w14:textId="77777777" w:rsidR="00D2062B" w:rsidRPr="00FA097C" w:rsidRDefault="00D2062B" w:rsidP="005E44D4">
      <w:pPr>
        <w:ind w:left="720" w:hanging="720"/>
        <w:jc w:val="both"/>
        <w:rPr>
          <w:rFonts w:ascii="Times New Roman" w:eastAsia="Times New Roman" w:hAnsi="Times New Roman" w:cs="Times New Roman"/>
          <w:b/>
          <w:bCs/>
          <w:noProof/>
          <w:sz w:val="26"/>
          <w:szCs w:val="26"/>
        </w:rPr>
      </w:pPr>
    </w:p>
    <w:bookmarkEnd w:id="0"/>
    <w:p w14:paraId="3C278D85" w14:textId="3A1B284F" w:rsidR="00436036" w:rsidRPr="00B365EA" w:rsidRDefault="00436036" w:rsidP="00C43433">
      <w:pPr>
        <w:jc w:val="both"/>
        <w:rPr>
          <w:rFonts w:ascii="Times New Roman" w:eastAsia="Times New Roman" w:hAnsi="Times New Roman" w:cs="Times New Roman"/>
          <w:noProof/>
          <w:sz w:val="26"/>
          <w:szCs w:val="26"/>
        </w:rPr>
      </w:pPr>
    </w:p>
    <w:sectPr w:rsidR="00436036" w:rsidRPr="00B365EA" w:rsidSect="00021F70">
      <w:headerReference w:type="default" r:id="rId13"/>
      <w:footerReference w:type="default" r:id="rId14"/>
      <w:footerReference w:type="first" r:id="rId15"/>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C95E1" w14:textId="77777777" w:rsidR="004525B2" w:rsidRDefault="004525B2">
      <w:r>
        <w:separator/>
      </w:r>
    </w:p>
  </w:endnote>
  <w:endnote w:type="continuationSeparator" w:id="0">
    <w:p w14:paraId="6F027CF2" w14:textId="77777777" w:rsidR="004525B2" w:rsidRDefault="0045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4987" w14:textId="5FE06865" w:rsidR="006913D4" w:rsidRDefault="006913D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4AEC" w14:textId="3F11CF78" w:rsidR="006913D4" w:rsidRDefault="006913D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09988" w14:textId="77777777" w:rsidR="004525B2" w:rsidRDefault="004525B2">
      <w:r>
        <w:separator/>
      </w:r>
    </w:p>
  </w:footnote>
  <w:footnote w:type="continuationSeparator" w:id="0">
    <w:p w14:paraId="683C5D7A" w14:textId="77777777" w:rsidR="004525B2" w:rsidRDefault="0045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806891"/>
      <w:docPartObj>
        <w:docPartGallery w:val="Page Numbers (Top of Page)"/>
        <w:docPartUnique/>
      </w:docPartObj>
    </w:sdtPr>
    <w:sdtEndPr>
      <w:rPr>
        <w:rFonts w:ascii="Times New Roman" w:hAnsi="Times New Roman" w:cs="Times New Roman"/>
        <w:sz w:val="26"/>
        <w:szCs w:val="26"/>
      </w:rPr>
    </w:sdtEndPr>
    <w:sdtContent>
      <w:p w14:paraId="0486C247" w14:textId="77777777" w:rsidR="0077494C" w:rsidRPr="0077494C" w:rsidRDefault="00000000" w:rsidP="0077494C">
        <w:pPr>
          <w:pStyle w:val="Galvene"/>
          <w:jc w:val="center"/>
          <w:rPr>
            <w:rFonts w:ascii="Times New Roman" w:hAnsi="Times New Roman" w:cs="Times New Roman"/>
            <w:sz w:val="26"/>
            <w:szCs w:val="26"/>
          </w:rPr>
        </w:pPr>
        <w:r w:rsidRPr="0077494C">
          <w:rPr>
            <w:rFonts w:ascii="Times New Roman" w:hAnsi="Times New Roman" w:cs="Times New Roman"/>
            <w:sz w:val="26"/>
            <w:szCs w:val="26"/>
          </w:rPr>
          <w:fldChar w:fldCharType="begin"/>
        </w:r>
        <w:r w:rsidRPr="0077494C">
          <w:rPr>
            <w:rFonts w:ascii="Times New Roman" w:hAnsi="Times New Roman" w:cs="Times New Roman"/>
            <w:sz w:val="26"/>
            <w:szCs w:val="26"/>
          </w:rPr>
          <w:instrText>PAGE   \* MERGEFORMAT</w:instrText>
        </w:r>
        <w:r w:rsidRPr="0077494C">
          <w:rPr>
            <w:rFonts w:ascii="Times New Roman" w:hAnsi="Times New Roman" w:cs="Times New Roman"/>
            <w:sz w:val="26"/>
            <w:szCs w:val="26"/>
          </w:rPr>
          <w:fldChar w:fldCharType="separate"/>
        </w:r>
        <w:r w:rsidRPr="0077494C">
          <w:rPr>
            <w:rFonts w:ascii="Times New Roman" w:hAnsi="Times New Roman" w:cs="Times New Roman"/>
            <w:sz w:val="26"/>
            <w:szCs w:val="26"/>
          </w:rPr>
          <w:t>2</w:t>
        </w:r>
        <w:r w:rsidRPr="0077494C">
          <w:rPr>
            <w:rFonts w:ascii="Times New Roman" w:hAnsi="Times New Roman" w:cs="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63B0A"/>
    <w:multiLevelType w:val="multilevel"/>
    <w:tmpl w:val="28ACB0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5958BA"/>
    <w:multiLevelType w:val="hybridMultilevel"/>
    <w:tmpl w:val="37DC57D4"/>
    <w:lvl w:ilvl="0" w:tplc="4D007A3C">
      <w:start w:val="1"/>
      <w:numFmt w:val="bullet"/>
      <w:lvlText w:val=""/>
      <w:lvlJc w:val="left"/>
      <w:pPr>
        <w:ind w:left="785" w:hanging="360"/>
      </w:pPr>
      <w:rPr>
        <w:rFonts w:ascii="Symbol" w:hAnsi="Symbol" w:hint="default"/>
        <w:strike w:val="0"/>
      </w:rPr>
    </w:lvl>
    <w:lvl w:ilvl="1" w:tplc="E06AE648" w:tentative="1">
      <w:start w:val="1"/>
      <w:numFmt w:val="bullet"/>
      <w:lvlText w:val="o"/>
      <w:lvlJc w:val="left"/>
      <w:pPr>
        <w:ind w:left="1505" w:hanging="360"/>
      </w:pPr>
      <w:rPr>
        <w:rFonts w:ascii="Courier New" w:hAnsi="Courier New" w:cs="Courier New" w:hint="default"/>
      </w:rPr>
    </w:lvl>
    <w:lvl w:ilvl="2" w:tplc="E5A0DDEC" w:tentative="1">
      <w:start w:val="1"/>
      <w:numFmt w:val="bullet"/>
      <w:lvlText w:val=""/>
      <w:lvlJc w:val="left"/>
      <w:pPr>
        <w:ind w:left="2225" w:hanging="360"/>
      </w:pPr>
      <w:rPr>
        <w:rFonts w:ascii="Wingdings" w:hAnsi="Wingdings" w:hint="default"/>
      </w:rPr>
    </w:lvl>
    <w:lvl w:ilvl="3" w:tplc="29BC829E" w:tentative="1">
      <w:start w:val="1"/>
      <w:numFmt w:val="bullet"/>
      <w:lvlText w:val=""/>
      <w:lvlJc w:val="left"/>
      <w:pPr>
        <w:ind w:left="2945" w:hanging="360"/>
      </w:pPr>
      <w:rPr>
        <w:rFonts w:ascii="Symbol" w:hAnsi="Symbol" w:hint="default"/>
      </w:rPr>
    </w:lvl>
    <w:lvl w:ilvl="4" w:tplc="81ECAEEA" w:tentative="1">
      <w:start w:val="1"/>
      <w:numFmt w:val="bullet"/>
      <w:lvlText w:val="o"/>
      <w:lvlJc w:val="left"/>
      <w:pPr>
        <w:ind w:left="3665" w:hanging="360"/>
      </w:pPr>
      <w:rPr>
        <w:rFonts w:ascii="Courier New" w:hAnsi="Courier New" w:cs="Courier New" w:hint="default"/>
      </w:rPr>
    </w:lvl>
    <w:lvl w:ilvl="5" w:tplc="E850FCFE" w:tentative="1">
      <w:start w:val="1"/>
      <w:numFmt w:val="bullet"/>
      <w:lvlText w:val=""/>
      <w:lvlJc w:val="left"/>
      <w:pPr>
        <w:ind w:left="4385" w:hanging="360"/>
      </w:pPr>
      <w:rPr>
        <w:rFonts w:ascii="Wingdings" w:hAnsi="Wingdings" w:hint="default"/>
      </w:rPr>
    </w:lvl>
    <w:lvl w:ilvl="6" w:tplc="425886BE" w:tentative="1">
      <w:start w:val="1"/>
      <w:numFmt w:val="bullet"/>
      <w:lvlText w:val=""/>
      <w:lvlJc w:val="left"/>
      <w:pPr>
        <w:ind w:left="5105" w:hanging="360"/>
      </w:pPr>
      <w:rPr>
        <w:rFonts w:ascii="Symbol" w:hAnsi="Symbol" w:hint="default"/>
      </w:rPr>
    </w:lvl>
    <w:lvl w:ilvl="7" w:tplc="BF2E028C" w:tentative="1">
      <w:start w:val="1"/>
      <w:numFmt w:val="bullet"/>
      <w:lvlText w:val="o"/>
      <w:lvlJc w:val="left"/>
      <w:pPr>
        <w:ind w:left="5825" w:hanging="360"/>
      </w:pPr>
      <w:rPr>
        <w:rFonts w:ascii="Courier New" w:hAnsi="Courier New" w:cs="Courier New" w:hint="default"/>
      </w:rPr>
    </w:lvl>
    <w:lvl w:ilvl="8" w:tplc="00CE2520" w:tentative="1">
      <w:start w:val="1"/>
      <w:numFmt w:val="bullet"/>
      <w:lvlText w:val=""/>
      <w:lvlJc w:val="left"/>
      <w:pPr>
        <w:ind w:left="6545" w:hanging="360"/>
      </w:pPr>
      <w:rPr>
        <w:rFonts w:ascii="Wingdings" w:hAnsi="Wingdings" w:hint="default"/>
      </w:rPr>
    </w:lvl>
  </w:abstractNum>
  <w:abstractNum w:abstractNumId="2" w15:restartNumberingAfterBreak="0">
    <w:nsid w:val="174F72AF"/>
    <w:multiLevelType w:val="multilevel"/>
    <w:tmpl w:val="C6F653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391495"/>
    <w:multiLevelType w:val="hybridMultilevel"/>
    <w:tmpl w:val="9CF6F538"/>
    <w:lvl w:ilvl="0" w:tplc="FD6EFFB6">
      <w:start w:val="1"/>
      <w:numFmt w:val="bullet"/>
      <w:lvlText w:val=""/>
      <w:lvlJc w:val="left"/>
      <w:pPr>
        <w:ind w:left="720" w:hanging="360"/>
      </w:pPr>
      <w:rPr>
        <w:rFonts w:ascii="Symbol" w:hAnsi="Symbol" w:hint="default"/>
      </w:rPr>
    </w:lvl>
    <w:lvl w:ilvl="1" w:tplc="851CEED2" w:tentative="1">
      <w:start w:val="1"/>
      <w:numFmt w:val="bullet"/>
      <w:lvlText w:val="o"/>
      <w:lvlJc w:val="left"/>
      <w:pPr>
        <w:ind w:left="1440" w:hanging="360"/>
      </w:pPr>
      <w:rPr>
        <w:rFonts w:ascii="Courier New" w:hAnsi="Courier New" w:cs="Courier New" w:hint="default"/>
      </w:rPr>
    </w:lvl>
    <w:lvl w:ilvl="2" w:tplc="95BE23D2" w:tentative="1">
      <w:start w:val="1"/>
      <w:numFmt w:val="bullet"/>
      <w:lvlText w:val=""/>
      <w:lvlJc w:val="left"/>
      <w:pPr>
        <w:ind w:left="2160" w:hanging="360"/>
      </w:pPr>
      <w:rPr>
        <w:rFonts w:ascii="Wingdings" w:hAnsi="Wingdings" w:hint="default"/>
      </w:rPr>
    </w:lvl>
    <w:lvl w:ilvl="3" w:tplc="A9A22DE4" w:tentative="1">
      <w:start w:val="1"/>
      <w:numFmt w:val="bullet"/>
      <w:lvlText w:val=""/>
      <w:lvlJc w:val="left"/>
      <w:pPr>
        <w:ind w:left="2880" w:hanging="360"/>
      </w:pPr>
      <w:rPr>
        <w:rFonts w:ascii="Symbol" w:hAnsi="Symbol" w:hint="default"/>
      </w:rPr>
    </w:lvl>
    <w:lvl w:ilvl="4" w:tplc="DD408146" w:tentative="1">
      <w:start w:val="1"/>
      <w:numFmt w:val="bullet"/>
      <w:lvlText w:val="o"/>
      <w:lvlJc w:val="left"/>
      <w:pPr>
        <w:ind w:left="3600" w:hanging="360"/>
      </w:pPr>
      <w:rPr>
        <w:rFonts w:ascii="Courier New" w:hAnsi="Courier New" w:cs="Courier New" w:hint="default"/>
      </w:rPr>
    </w:lvl>
    <w:lvl w:ilvl="5" w:tplc="D2546FB0" w:tentative="1">
      <w:start w:val="1"/>
      <w:numFmt w:val="bullet"/>
      <w:lvlText w:val=""/>
      <w:lvlJc w:val="left"/>
      <w:pPr>
        <w:ind w:left="4320" w:hanging="360"/>
      </w:pPr>
      <w:rPr>
        <w:rFonts w:ascii="Wingdings" w:hAnsi="Wingdings" w:hint="default"/>
      </w:rPr>
    </w:lvl>
    <w:lvl w:ilvl="6" w:tplc="249E106E" w:tentative="1">
      <w:start w:val="1"/>
      <w:numFmt w:val="bullet"/>
      <w:lvlText w:val=""/>
      <w:lvlJc w:val="left"/>
      <w:pPr>
        <w:ind w:left="5040" w:hanging="360"/>
      </w:pPr>
      <w:rPr>
        <w:rFonts w:ascii="Symbol" w:hAnsi="Symbol" w:hint="default"/>
      </w:rPr>
    </w:lvl>
    <w:lvl w:ilvl="7" w:tplc="C42A1CE8" w:tentative="1">
      <w:start w:val="1"/>
      <w:numFmt w:val="bullet"/>
      <w:lvlText w:val="o"/>
      <w:lvlJc w:val="left"/>
      <w:pPr>
        <w:ind w:left="5760" w:hanging="360"/>
      </w:pPr>
      <w:rPr>
        <w:rFonts w:ascii="Courier New" w:hAnsi="Courier New" w:cs="Courier New" w:hint="default"/>
      </w:rPr>
    </w:lvl>
    <w:lvl w:ilvl="8" w:tplc="5742F22C" w:tentative="1">
      <w:start w:val="1"/>
      <w:numFmt w:val="bullet"/>
      <w:lvlText w:val=""/>
      <w:lvlJc w:val="left"/>
      <w:pPr>
        <w:ind w:left="6480" w:hanging="360"/>
      </w:pPr>
      <w:rPr>
        <w:rFonts w:ascii="Wingdings" w:hAnsi="Wingdings" w:hint="default"/>
      </w:rPr>
    </w:lvl>
  </w:abstractNum>
  <w:abstractNum w:abstractNumId="4" w15:restartNumberingAfterBreak="0">
    <w:nsid w:val="1FE01C07"/>
    <w:multiLevelType w:val="hybridMultilevel"/>
    <w:tmpl w:val="3A5412E2"/>
    <w:lvl w:ilvl="0" w:tplc="142EA162">
      <w:start w:val="1"/>
      <w:numFmt w:val="bullet"/>
      <w:lvlText w:val=""/>
      <w:lvlJc w:val="left"/>
      <w:pPr>
        <w:ind w:left="720" w:hanging="360"/>
      </w:pPr>
      <w:rPr>
        <w:rFonts w:ascii="Symbol" w:hAnsi="Symbol" w:hint="default"/>
      </w:rPr>
    </w:lvl>
    <w:lvl w:ilvl="1" w:tplc="D02CCCDE" w:tentative="1">
      <w:start w:val="1"/>
      <w:numFmt w:val="bullet"/>
      <w:lvlText w:val="o"/>
      <w:lvlJc w:val="left"/>
      <w:pPr>
        <w:ind w:left="1440" w:hanging="360"/>
      </w:pPr>
      <w:rPr>
        <w:rFonts w:ascii="Courier New" w:hAnsi="Courier New" w:cs="Courier New" w:hint="default"/>
      </w:rPr>
    </w:lvl>
    <w:lvl w:ilvl="2" w:tplc="11729E0A" w:tentative="1">
      <w:start w:val="1"/>
      <w:numFmt w:val="bullet"/>
      <w:lvlText w:val=""/>
      <w:lvlJc w:val="left"/>
      <w:pPr>
        <w:ind w:left="2160" w:hanging="360"/>
      </w:pPr>
      <w:rPr>
        <w:rFonts w:ascii="Wingdings" w:hAnsi="Wingdings" w:hint="default"/>
      </w:rPr>
    </w:lvl>
    <w:lvl w:ilvl="3" w:tplc="5FCCA19A" w:tentative="1">
      <w:start w:val="1"/>
      <w:numFmt w:val="bullet"/>
      <w:lvlText w:val=""/>
      <w:lvlJc w:val="left"/>
      <w:pPr>
        <w:ind w:left="2880" w:hanging="360"/>
      </w:pPr>
      <w:rPr>
        <w:rFonts w:ascii="Symbol" w:hAnsi="Symbol" w:hint="default"/>
      </w:rPr>
    </w:lvl>
    <w:lvl w:ilvl="4" w:tplc="343A0C6C" w:tentative="1">
      <w:start w:val="1"/>
      <w:numFmt w:val="bullet"/>
      <w:lvlText w:val="o"/>
      <w:lvlJc w:val="left"/>
      <w:pPr>
        <w:ind w:left="3600" w:hanging="360"/>
      </w:pPr>
      <w:rPr>
        <w:rFonts w:ascii="Courier New" w:hAnsi="Courier New" w:cs="Courier New" w:hint="default"/>
      </w:rPr>
    </w:lvl>
    <w:lvl w:ilvl="5" w:tplc="F9C0D6F2" w:tentative="1">
      <w:start w:val="1"/>
      <w:numFmt w:val="bullet"/>
      <w:lvlText w:val=""/>
      <w:lvlJc w:val="left"/>
      <w:pPr>
        <w:ind w:left="4320" w:hanging="360"/>
      </w:pPr>
      <w:rPr>
        <w:rFonts w:ascii="Wingdings" w:hAnsi="Wingdings" w:hint="default"/>
      </w:rPr>
    </w:lvl>
    <w:lvl w:ilvl="6" w:tplc="86F4B09E" w:tentative="1">
      <w:start w:val="1"/>
      <w:numFmt w:val="bullet"/>
      <w:lvlText w:val=""/>
      <w:lvlJc w:val="left"/>
      <w:pPr>
        <w:ind w:left="5040" w:hanging="360"/>
      </w:pPr>
      <w:rPr>
        <w:rFonts w:ascii="Symbol" w:hAnsi="Symbol" w:hint="default"/>
      </w:rPr>
    </w:lvl>
    <w:lvl w:ilvl="7" w:tplc="4B22E52C" w:tentative="1">
      <w:start w:val="1"/>
      <w:numFmt w:val="bullet"/>
      <w:lvlText w:val="o"/>
      <w:lvlJc w:val="left"/>
      <w:pPr>
        <w:ind w:left="5760" w:hanging="360"/>
      </w:pPr>
      <w:rPr>
        <w:rFonts w:ascii="Courier New" w:hAnsi="Courier New" w:cs="Courier New" w:hint="default"/>
      </w:rPr>
    </w:lvl>
    <w:lvl w:ilvl="8" w:tplc="66844A40" w:tentative="1">
      <w:start w:val="1"/>
      <w:numFmt w:val="bullet"/>
      <w:lvlText w:val=""/>
      <w:lvlJc w:val="left"/>
      <w:pPr>
        <w:ind w:left="6480" w:hanging="360"/>
      </w:pPr>
      <w:rPr>
        <w:rFonts w:ascii="Wingdings" w:hAnsi="Wingdings" w:hint="default"/>
      </w:rPr>
    </w:lvl>
  </w:abstractNum>
  <w:abstractNum w:abstractNumId="5" w15:restartNumberingAfterBreak="0">
    <w:nsid w:val="29DE7677"/>
    <w:multiLevelType w:val="multilevel"/>
    <w:tmpl w:val="021A0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42D54"/>
    <w:multiLevelType w:val="multilevel"/>
    <w:tmpl w:val="5C5492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F90379"/>
    <w:multiLevelType w:val="hybridMultilevel"/>
    <w:tmpl w:val="DB305A76"/>
    <w:lvl w:ilvl="0" w:tplc="DE52701E">
      <w:start w:val="2"/>
      <w:numFmt w:val="bullet"/>
      <w:lvlText w:val="-"/>
      <w:lvlJc w:val="left"/>
      <w:pPr>
        <w:ind w:left="720" w:hanging="360"/>
      </w:pPr>
      <w:rPr>
        <w:rFonts w:ascii="Calibri" w:eastAsiaTheme="minorHAnsi" w:hAnsi="Calibri" w:cstheme="minorBidi" w:hint="default"/>
      </w:rPr>
    </w:lvl>
    <w:lvl w:ilvl="1" w:tplc="C1E4D1B2" w:tentative="1">
      <w:start w:val="1"/>
      <w:numFmt w:val="bullet"/>
      <w:lvlText w:val="o"/>
      <w:lvlJc w:val="left"/>
      <w:pPr>
        <w:ind w:left="1440" w:hanging="360"/>
      </w:pPr>
      <w:rPr>
        <w:rFonts w:ascii="Courier New" w:hAnsi="Courier New" w:cs="Courier New" w:hint="default"/>
      </w:rPr>
    </w:lvl>
    <w:lvl w:ilvl="2" w:tplc="3AB8FE3C" w:tentative="1">
      <w:start w:val="1"/>
      <w:numFmt w:val="bullet"/>
      <w:lvlText w:val=""/>
      <w:lvlJc w:val="left"/>
      <w:pPr>
        <w:ind w:left="2160" w:hanging="360"/>
      </w:pPr>
      <w:rPr>
        <w:rFonts w:ascii="Wingdings" w:hAnsi="Wingdings" w:hint="default"/>
      </w:rPr>
    </w:lvl>
    <w:lvl w:ilvl="3" w:tplc="E89AD922" w:tentative="1">
      <w:start w:val="1"/>
      <w:numFmt w:val="bullet"/>
      <w:lvlText w:val=""/>
      <w:lvlJc w:val="left"/>
      <w:pPr>
        <w:ind w:left="2880" w:hanging="360"/>
      </w:pPr>
      <w:rPr>
        <w:rFonts w:ascii="Symbol" w:hAnsi="Symbol" w:hint="default"/>
      </w:rPr>
    </w:lvl>
    <w:lvl w:ilvl="4" w:tplc="694ABBAE" w:tentative="1">
      <w:start w:val="1"/>
      <w:numFmt w:val="bullet"/>
      <w:lvlText w:val="o"/>
      <w:lvlJc w:val="left"/>
      <w:pPr>
        <w:ind w:left="3600" w:hanging="360"/>
      </w:pPr>
      <w:rPr>
        <w:rFonts w:ascii="Courier New" w:hAnsi="Courier New" w:cs="Courier New" w:hint="default"/>
      </w:rPr>
    </w:lvl>
    <w:lvl w:ilvl="5" w:tplc="ADECD87C" w:tentative="1">
      <w:start w:val="1"/>
      <w:numFmt w:val="bullet"/>
      <w:lvlText w:val=""/>
      <w:lvlJc w:val="left"/>
      <w:pPr>
        <w:ind w:left="4320" w:hanging="360"/>
      </w:pPr>
      <w:rPr>
        <w:rFonts w:ascii="Wingdings" w:hAnsi="Wingdings" w:hint="default"/>
      </w:rPr>
    </w:lvl>
    <w:lvl w:ilvl="6" w:tplc="B10EF47A" w:tentative="1">
      <w:start w:val="1"/>
      <w:numFmt w:val="bullet"/>
      <w:lvlText w:val=""/>
      <w:lvlJc w:val="left"/>
      <w:pPr>
        <w:ind w:left="5040" w:hanging="360"/>
      </w:pPr>
      <w:rPr>
        <w:rFonts w:ascii="Symbol" w:hAnsi="Symbol" w:hint="default"/>
      </w:rPr>
    </w:lvl>
    <w:lvl w:ilvl="7" w:tplc="91ACDA76" w:tentative="1">
      <w:start w:val="1"/>
      <w:numFmt w:val="bullet"/>
      <w:lvlText w:val="o"/>
      <w:lvlJc w:val="left"/>
      <w:pPr>
        <w:ind w:left="5760" w:hanging="360"/>
      </w:pPr>
      <w:rPr>
        <w:rFonts w:ascii="Courier New" w:hAnsi="Courier New" w:cs="Courier New" w:hint="default"/>
      </w:rPr>
    </w:lvl>
    <w:lvl w:ilvl="8" w:tplc="610C6F00" w:tentative="1">
      <w:start w:val="1"/>
      <w:numFmt w:val="bullet"/>
      <w:lvlText w:val=""/>
      <w:lvlJc w:val="left"/>
      <w:pPr>
        <w:ind w:left="6480" w:hanging="360"/>
      </w:pPr>
      <w:rPr>
        <w:rFonts w:ascii="Wingdings" w:hAnsi="Wingdings" w:hint="default"/>
      </w:rPr>
    </w:lvl>
  </w:abstractNum>
  <w:abstractNum w:abstractNumId="8" w15:restartNumberingAfterBreak="0">
    <w:nsid w:val="343F2190"/>
    <w:multiLevelType w:val="hybridMultilevel"/>
    <w:tmpl w:val="FD8A26CE"/>
    <w:lvl w:ilvl="0" w:tplc="77C892E4">
      <w:start w:val="2"/>
      <w:numFmt w:val="bullet"/>
      <w:lvlText w:val="-"/>
      <w:lvlJc w:val="left"/>
      <w:pPr>
        <w:ind w:left="1080" w:hanging="360"/>
      </w:pPr>
      <w:rPr>
        <w:rFonts w:ascii="Calibri" w:eastAsiaTheme="minorHAnsi" w:hAnsi="Calibri" w:cstheme="minorBidi" w:hint="default"/>
      </w:rPr>
    </w:lvl>
    <w:lvl w:ilvl="1" w:tplc="DFE01068" w:tentative="1">
      <w:start w:val="1"/>
      <w:numFmt w:val="bullet"/>
      <w:lvlText w:val="o"/>
      <w:lvlJc w:val="left"/>
      <w:pPr>
        <w:ind w:left="1800" w:hanging="360"/>
      </w:pPr>
      <w:rPr>
        <w:rFonts w:ascii="Courier New" w:hAnsi="Courier New" w:cs="Courier New" w:hint="default"/>
      </w:rPr>
    </w:lvl>
    <w:lvl w:ilvl="2" w:tplc="B7F23F9E" w:tentative="1">
      <w:start w:val="1"/>
      <w:numFmt w:val="bullet"/>
      <w:lvlText w:val=""/>
      <w:lvlJc w:val="left"/>
      <w:pPr>
        <w:ind w:left="2520" w:hanging="360"/>
      </w:pPr>
      <w:rPr>
        <w:rFonts w:ascii="Wingdings" w:hAnsi="Wingdings" w:hint="default"/>
      </w:rPr>
    </w:lvl>
    <w:lvl w:ilvl="3" w:tplc="F9164938" w:tentative="1">
      <w:start w:val="1"/>
      <w:numFmt w:val="bullet"/>
      <w:lvlText w:val=""/>
      <w:lvlJc w:val="left"/>
      <w:pPr>
        <w:ind w:left="3240" w:hanging="360"/>
      </w:pPr>
      <w:rPr>
        <w:rFonts w:ascii="Symbol" w:hAnsi="Symbol" w:hint="default"/>
      </w:rPr>
    </w:lvl>
    <w:lvl w:ilvl="4" w:tplc="7B2CB782" w:tentative="1">
      <w:start w:val="1"/>
      <w:numFmt w:val="bullet"/>
      <w:lvlText w:val="o"/>
      <w:lvlJc w:val="left"/>
      <w:pPr>
        <w:ind w:left="3960" w:hanging="360"/>
      </w:pPr>
      <w:rPr>
        <w:rFonts w:ascii="Courier New" w:hAnsi="Courier New" w:cs="Courier New" w:hint="default"/>
      </w:rPr>
    </w:lvl>
    <w:lvl w:ilvl="5" w:tplc="96C6A142" w:tentative="1">
      <w:start w:val="1"/>
      <w:numFmt w:val="bullet"/>
      <w:lvlText w:val=""/>
      <w:lvlJc w:val="left"/>
      <w:pPr>
        <w:ind w:left="4680" w:hanging="360"/>
      </w:pPr>
      <w:rPr>
        <w:rFonts w:ascii="Wingdings" w:hAnsi="Wingdings" w:hint="default"/>
      </w:rPr>
    </w:lvl>
    <w:lvl w:ilvl="6" w:tplc="F3D853B6" w:tentative="1">
      <w:start w:val="1"/>
      <w:numFmt w:val="bullet"/>
      <w:lvlText w:val=""/>
      <w:lvlJc w:val="left"/>
      <w:pPr>
        <w:ind w:left="5400" w:hanging="360"/>
      </w:pPr>
      <w:rPr>
        <w:rFonts w:ascii="Symbol" w:hAnsi="Symbol" w:hint="default"/>
      </w:rPr>
    </w:lvl>
    <w:lvl w:ilvl="7" w:tplc="EB76CAC6" w:tentative="1">
      <w:start w:val="1"/>
      <w:numFmt w:val="bullet"/>
      <w:lvlText w:val="o"/>
      <w:lvlJc w:val="left"/>
      <w:pPr>
        <w:ind w:left="6120" w:hanging="360"/>
      </w:pPr>
      <w:rPr>
        <w:rFonts w:ascii="Courier New" w:hAnsi="Courier New" w:cs="Courier New" w:hint="default"/>
      </w:rPr>
    </w:lvl>
    <w:lvl w:ilvl="8" w:tplc="A7E2078C" w:tentative="1">
      <w:start w:val="1"/>
      <w:numFmt w:val="bullet"/>
      <w:lvlText w:val=""/>
      <w:lvlJc w:val="left"/>
      <w:pPr>
        <w:ind w:left="6840" w:hanging="360"/>
      </w:pPr>
      <w:rPr>
        <w:rFonts w:ascii="Wingdings" w:hAnsi="Wingdings" w:hint="default"/>
      </w:rPr>
    </w:lvl>
  </w:abstractNum>
  <w:abstractNum w:abstractNumId="9" w15:restartNumberingAfterBreak="0">
    <w:nsid w:val="3EB02429"/>
    <w:multiLevelType w:val="hybridMultilevel"/>
    <w:tmpl w:val="907EBD9E"/>
    <w:lvl w:ilvl="0" w:tplc="4CC8165C">
      <w:start w:val="2"/>
      <w:numFmt w:val="bullet"/>
      <w:lvlText w:val="-"/>
      <w:lvlJc w:val="left"/>
      <w:pPr>
        <w:ind w:left="720" w:hanging="360"/>
      </w:pPr>
      <w:rPr>
        <w:rFonts w:ascii="Calibri" w:eastAsiaTheme="minorHAnsi" w:hAnsi="Calibri" w:cstheme="minorBidi" w:hint="default"/>
      </w:rPr>
    </w:lvl>
    <w:lvl w:ilvl="1" w:tplc="0E346614" w:tentative="1">
      <w:start w:val="1"/>
      <w:numFmt w:val="bullet"/>
      <w:lvlText w:val="o"/>
      <w:lvlJc w:val="left"/>
      <w:pPr>
        <w:ind w:left="1440" w:hanging="360"/>
      </w:pPr>
      <w:rPr>
        <w:rFonts w:ascii="Courier New" w:hAnsi="Courier New" w:cs="Courier New" w:hint="default"/>
      </w:rPr>
    </w:lvl>
    <w:lvl w:ilvl="2" w:tplc="79BCAECA" w:tentative="1">
      <w:start w:val="1"/>
      <w:numFmt w:val="bullet"/>
      <w:lvlText w:val=""/>
      <w:lvlJc w:val="left"/>
      <w:pPr>
        <w:ind w:left="2160" w:hanging="360"/>
      </w:pPr>
      <w:rPr>
        <w:rFonts w:ascii="Wingdings" w:hAnsi="Wingdings" w:hint="default"/>
      </w:rPr>
    </w:lvl>
    <w:lvl w:ilvl="3" w:tplc="039CD690" w:tentative="1">
      <w:start w:val="1"/>
      <w:numFmt w:val="bullet"/>
      <w:lvlText w:val=""/>
      <w:lvlJc w:val="left"/>
      <w:pPr>
        <w:ind w:left="2880" w:hanging="360"/>
      </w:pPr>
      <w:rPr>
        <w:rFonts w:ascii="Symbol" w:hAnsi="Symbol" w:hint="default"/>
      </w:rPr>
    </w:lvl>
    <w:lvl w:ilvl="4" w:tplc="F462EA8C" w:tentative="1">
      <w:start w:val="1"/>
      <w:numFmt w:val="bullet"/>
      <w:lvlText w:val="o"/>
      <w:lvlJc w:val="left"/>
      <w:pPr>
        <w:ind w:left="3600" w:hanging="360"/>
      </w:pPr>
      <w:rPr>
        <w:rFonts w:ascii="Courier New" w:hAnsi="Courier New" w:cs="Courier New" w:hint="default"/>
      </w:rPr>
    </w:lvl>
    <w:lvl w:ilvl="5" w:tplc="9DE877F0" w:tentative="1">
      <w:start w:val="1"/>
      <w:numFmt w:val="bullet"/>
      <w:lvlText w:val=""/>
      <w:lvlJc w:val="left"/>
      <w:pPr>
        <w:ind w:left="4320" w:hanging="360"/>
      </w:pPr>
      <w:rPr>
        <w:rFonts w:ascii="Wingdings" w:hAnsi="Wingdings" w:hint="default"/>
      </w:rPr>
    </w:lvl>
    <w:lvl w:ilvl="6" w:tplc="BC00EA16" w:tentative="1">
      <w:start w:val="1"/>
      <w:numFmt w:val="bullet"/>
      <w:lvlText w:val=""/>
      <w:lvlJc w:val="left"/>
      <w:pPr>
        <w:ind w:left="5040" w:hanging="360"/>
      </w:pPr>
      <w:rPr>
        <w:rFonts w:ascii="Symbol" w:hAnsi="Symbol" w:hint="default"/>
      </w:rPr>
    </w:lvl>
    <w:lvl w:ilvl="7" w:tplc="FF82BB0A" w:tentative="1">
      <w:start w:val="1"/>
      <w:numFmt w:val="bullet"/>
      <w:lvlText w:val="o"/>
      <w:lvlJc w:val="left"/>
      <w:pPr>
        <w:ind w:left="5760" w:hanging="360"/>
      </w:pPr>
      <w:rPr>
        <w:rFonts w:ascii="Courier New" w:hAnsi="Courier New" w:cs="Courier New" w:hint="default"/>
      </w:rPr>
    </w:lvl>
    <w:lvl w:ilvl="8" w:tplc="E83A9D36" w:tentative="1">
      <w:start w:val="1"/>
      <w:numFmt w:val="bullet"/>
      <w:lvlText w:val=""/>
      <w:lvlJc w:val="left"/>
      <w:pPr>
        <w:ind w:left="6480" w:hanging="360"/>
      </w:pPr>
      <w:rPr>
        <w:rFonts w:ascii="Wingdings" w:hAnsi="Wingdings" w:hint="default"/>
      </w:rPr>
    </w:lvl>
  </w:abstractNum>
  <w:abstractNum w:abstractNumId="10" w15:restartNumberingAfterBreak="0">
    <w:nsid w:val="40860952"/>
    <w:multiLevelType w:val="hybridMultilevel"/>
    <w:tmpl w:val="98B61810"/>
    <w:lvl w:ilvl="0" w:tplc="41FA65FE">
      <w:start w:val="1"/>
      <w:numFmt w:val="bullet"/>
      <w:lvlText w:val=""/>
      <w:lvlJc w:val="left"/>
      <w:pPr>
        <w:ind w:left="720" w:hanging="360"/>
      </w:pPr>
      <w:rPr>
        <w:rFonts w:ascii="Symbol" w:hAnsi="Symbol" w:hint="default"/>
      </w:rPr>
    </w:lvl>
    <w:lvl w:ilvl="1" w:tplc="1A267CC4" w:tentative="1">
      <w:start w:val="1"/>
      <w:numFmt w:val="bullet"/>
      <w:lvlText w:val="o"/>
      <w:lvlJc w:val="left"/>
      <w:pPr>
        <w:ind w:left="1440" w:hanging="360"/>
      </w:pPr>
      <w:rPr>
        <w:rFonts w:ascii="Courier New" w:hAnsi="Courier New" w:cs="Courier New" w:hint="default"/>
      </w:rPr>
    </w:lvl>
    <w:lvl w:ilvl="2" w:tplc="D4F8ABE2" w:tentative="1">
      <w:start w:val="1"/>
      <w:numFmt w:val="bullet"/>
      <w:lvlText w:val=""/>
      <w:lvlJc w:val="left"/>
      <w:pPr>
        <w:ind w:left="2160" w:hanging="360"/>
      </w:pPr>
      <w:rPr>
        <w:rFonts w:ascii="Wingdings" w:hAnsi="Wingdings" w:hint="default"/>
      </w:rPr>
    </w:lvl>
    <w:lvl w:ilvl="3" w:tplc="7F64921A" w:tentative="1">
      <w:start w:val="1"/>
      <w:numFmt w:val="bullet"/>
      <w:lvlText w:val=""/>
      <w:lvlJc w:val="left"/>
      <w:pPr>
        <w:ind w:left="2880" w:hanging="360"/>
      </w:pPr>
      <w:rPr>
        <w:rFonts w:ascii="Symbol" w:hAnsi="Symbol" w:hint="default"/>
      </w:rPr>
    </w:lvl>
    <w:lvl w:ilvl="4" w:tplc="794A9090" w:tentative="1">
      <w:start w:val="1"/>
      <w:numFmt w:val="bullet"/>
      <w:lvlText w:val="o"/>
      <w:lvlJc w:val="left"/>
      <w:pPr>
        <w:ind w:left="3600" w:hanging="360"/>
      </w:pPr>
      <w:rPr>
        <w:rFonts w:ascii="Courier New" w:hAnsi="Courier New" w:cs="Courier New" w:hint="default"/>
      </w:rPr>
    </w:lvl>
    <w:lvl w:ilvl="5" w:tplc="85EAF8AA" w:tentative="1">
      <w:start w:val="1"/>
      <w:numFmt w:val="bullet"/>
      <w:lvlText w:val=""/>
      <w:lvlJc w:val="left"/>
      <w:pPr>
        <w:ind w:left="4320" w:hanging="360"/>
      </w:pPr>
      <w:rPr>
        <w:rFonts w:ascii="Wingdings" w:hAnsi="Wingdings" w:hint="default"/>
      </w:rPr>
    </w:lvl>
    <w:lvl w:ilvl="6" w:tplc="1436A09C" w:tentative="1">
      <w:start w:val="1"/>
      <w:numFmt w:val="bullet"/>
      <w:lvlText w:val=""/>
      <w:lvlJc w:val="left"/>
      <w:pPr>
        <w:ind w:left="5040" w:hanging="360"/>
      </w:pPr>
      <w:rPr>
        <w:rFonts w:ascii="Symbol" w:hAnsi="Symbol" w:hint="default"/>
      </w:rPr>
    </w:lvl>
    <w:lvl w:ilvl="7" w:tplc="0D26C154" w:tentative="1">
      <w:start w:val="1"/>
      <w:numFmt w:val="bullet"/>
      <w:lvlText w:val="o"/>
      <w:lvlJc w:val="left"/>
      <w:pPr>
        <w:ind w:left="5760" w:hanging="360"/>
      </w:pPr>
      <w:rPr>
        <w:rFonts w:ascii="Courier New" w:hAnsi="Courier New" w:cs="Courier New" w:hint="default"/>
      </w:rPr>
    </w:lvl>
    <w:lvl w:ilvl="8" w:tplc="555871F2" w:tentative="1">
      <w:start w:val="1"/>
      <w:numFmt w:val="bullet"/>
      <w:lvlText w:val=""/>
      <w:lvlJc w:val="left"/>
      <w:pPr>
        <w:ind w:left="6480" w:hanging="360"/>
      </w:pPr>
      <w:rPr>
        <w:rFonts w:ascii="Wingdings" w:hAnsi="Wingdings" w:hint="default"/>
      </w:rPr>
    </w:lvl>
  </w:abstractNum>
  <w:abstractNum w:abstractNumId="11" w15:restartNumberingAfterBreak="0">
    <w:nsid w:val="46F85202"/>
    <w:multiLevelType w:val="hybridMultilevel"/>
    <w:tmpl w:val="23CA7122"/>
    <w:lvl w:ilvl="0" w:tplc="07CC9330">
      <w:start w:val="1"/>
      <w:numFmt w:val="decimal"/>
      <w:lvlText w:val="%1."/>
      <w:lvlJc w:val="left"/>
      <w:pPr>
        <w:ind w:left="720" w:hanging="360"/>
      </w:pPr>
      <w:rPr>
        <w:rFonts w:hint="default"/>
      </w:rPr>
    </w:lvl>
    <w:lvl w:ilvl="1" w:tplc="1008496A" w:tentative="1">
      <w:start w:val="1"/>
      <w:numFmt w:val="lowerLetter"/>
      <w:lvlText w:val="%2."/>
      <w:lvlJc w:val="left"/>
      <w:pPr>
        <w:ind w:left="1440" w:hanging="360"/>
      </w:pPr>
    </w:lvl>
    <w:lvl w:ilvl="2" w:tplc="F1FE29A2" w:tentative="1">
      <w:start w:val="1"/>
      <w:numFmt w:val="lowerRoman"/>
      <w:lvlText w:val="%3."/>
      <w:lvlJc w:val="right"/>
      <w:pPr>
        <w:ind w:left="2160" w:hanging="180"/>
      </w:pPr>
    </w:lvl>
    <w:lvl w:ilvl="3" w:tplc="A1025E36" w:tentative="1">
      <w:start w:val="1"/>
      <w:numFmt w:val="decimal"/>
      <w:lvlText w:val="%4."/>
      <w:lvlJc w:val="left"/>
      <w:pPr>
        <w:ind w:left="2880" w:hanging="360"/>
      </w:pPr>
    </w:lvl>
    <w:lvl w:ilvl="4" w:tplc="D22EE094" w:tentative="1">
      <w:start w:val="1"/>
      <w:numFmt w:val="lowerLetter"/>
      <w:lvlText w:val="%5."/>
      <w:lvlJc w:val="left"/>
      <w:pPr>
        <w:ind w:left="3600" w:hanging="360"/>
      </w:pPr>
    </w:lvl>
    <w:lvl w:ilvl="5" w:tplc="4F6EA89C" w:tentative="1">
      <w:start w:val="1"/>
      <w:numFmt w:val="lowerRoman"/>
      <w:lvlText w:val="%6."/>
      <w:lvlJc w:val="right"/>
      <w:pPr>
        <w:ind w:left="4320" w:hanging="180"/>
      </w:pPr>
    </w:lvl>
    <w:lvl w:ilvl="6" w:tplc="D1A68AA4" w:tentative="1">
      <w:start w:val="1"/>
      <w:numFmt w:val="decimal"/>
      <w:lvlText w:val="%7."/>
      <w:lvlJc w:val="left"/>
      <w:pPr>
        <w:ind w:left="5040" w:hanging="360"/>
      </w:pPr>
    </w:lvl>
    <w:lvl w:ilvl="7" w:tplc="264ECC9C" w:tentative="1">
      <w:start w:val="1"/>
      <w:numFmt w:val="lowerLetter"/>
      <w:lvlText w:val="%8."/>
      <w:lvlJc w:val="left"/>
      <w:pPr>
        <w:ind w:left="5760" w:hanging="360"/>
      </w:pPr>
    </w:lvl>
    <w:lvl w:ilvl="8" w:tplc="F21255C6" w:tentative="1">
      <w:start w:val="1"/>
      <w:numFmt w:val="lowerRoman"/>
      <w:lvlText w:val="%9."/>
      <w:lvlJc w:val="right"/>
      <w:pPr>
        <w:ind w:left="6480" w:hanging="180"/>
      </w:pPr>
    </w:lvl>
  </w:abstractNum>
  <w:abstractNum w:abstractNumId="12" w15:restartNumberingAfterBreak="0">
    <w:nsid w:val="4E362359"/>
    <w:multiLevelType w:val="hybridMultilevel"/>
    <w:tmpl w:val="0DD28528"/>
    <w:lvl w:ilvl="0" w:tplc="48EE4B52">
      <w:start w:val="1"/>
      <w:numFmt w:val="bullet"/>
      <w:lvlText w:val=""/>
      <w:lvlJc w:val="left"/>
      <w:pPr>
        <w:ind w:left="780" w:hanging="360"/>
      </w:pPr>
      <w:rPr>
        <w:rFonts w:ascii="Symbol" w:hAnsi="Symbol" w:hint="default"/>
      </w:rPr>
    </w:lvl>
    <w:lvl w:ilvl="1" w:tplc="D5E4325A" w:tentative="1">
      <w:start w:val="1"/>
      <w:numFmt w:val="bullet"/>
      <w:lvlText w:val="o"/>
      <w:lvlJc w:val="left"/>
      <w:pPr>
        <w:ind w:left="1500" w:hanging="360"/>
      </w:pPr>
      <w:rPr>
        <w:rFonts w:ascii="Courier New" w:hAnsi="Courier New" w:cs="Courier New" w:hint="default"/>
      </w:rPr>
    </w:lvl>
    <w:lvl w:ilvl="2" w:tplc="F9D63A72" w:tentative="1">
      <w:start w:val="1"/>
      <w:numFmt w:val="bullet"/>
      <w:lvlText w:val=""/>
      <w:lvlJc w:val="left"/>
      <w:pPr>
        <w:ind w:left="2220" w:hanging="360"/>
      </w:pPr>
      <w:rPr>
        <w:rFonts w:ascii="Wingdings" w:hAnsi="Wingdings" w:hint="default"/>
      </w:rPr>
    </w:lvl>
    <w:lvl w:ilvl="3" w:tplc="84DA10D8" w:tentative="1">
      <w:start w:val="1"/>
      <w:numFmt w:val="bullet"/>
      <w:lvlText w:val=""/>
      <w:lvlJc w:val="left"/>
      <w:pPr>
        <w:ind w:left="2940" w:hanging="360"/>
      </w:pPr>
      <w:rPr>
        <w:rFonts w:ascii="Symbol" w:hAnsi="Symbol" w:hint="default"/>
      </w:rPr>
    </w:lvl>
    <w:lvl w:ilvl="4" w:tplc="A89AABE2" w:tentative="1">
      <w:start w:val="1"/>
      <w:numFmt w:val="bullet"/>
      <w:lvlText w:val="o"/>
      <w:lvlJc w:val="left"/>
      <w:pPr>
        <w:ind w:left="3660" w:hanging="360"/>
      </w:pPr>
      <w:rPr>
        <w:rFonts w:ascii="Courier New" w:hAnsi="Courier New" w:cs="Courier New" w:hint="default"/>
      </w:rPr>
    </w:lvl>
    <w:lvl w:ilvl="5" w:tplc="9CA87A2E" w:tentative="1">
      <w:start w:val="1"/>
      <w:numFmt w:val="bullet"/>
      <w:lvlText w:val=""/>
      <w:lvlJc w:val="left"/>
      <w:pPr>
        <w:ind w:left="4380" w:hanging="360"/>
      </w:pPr>
      <w:rPr>
        <w:rFonts w:ascii="Wingdings" w:hAnsi="Wingdings" w:hint="default"/>
      </w:rPr>
    </w:lvl>
    <w:lvl w:ilvl="6" w:tplc="CA66314E" w:tentative="1">
      <w:start w:val="1"/>
      <w:numFmt w:val="bullet"/>
      <w:lvlText w:val=""/>
      <w:lvlJc w:val="left"/>
      <w:pPr>
        <w:ind w:left="5100" w:hanging="360"/>
      </w:pPr>
      <w:rPr>
        <w:rFonts w:ascii="Symbol" w:hAnsi="Symbol" w:hint="default"/>
      </w:rPr>
    </w:lvl>
    <w:lvl w:ilvl="7" w:tplc="CF34774A" w:tentative="1">
      <w:start w:val="1"/>
      <w:numFmt w:val="bullet"/>
      <w:lvlText w:val="o"/>
      <w:lvlJc w:val="left"/>
      <w:pPr>
        <w:ind w:left="5820" w:hanging="360"/>
      </w:pPr>
      <w:rPr>
        <w:rFonts w:ascii="Courier New" w:hAnsi="Courier New" w:cs="Courier New" w:hint="default"/>
      </w:rPr>
    </w:lvl>
    <w:lvl w:ilvl="8" w:tplc="CDEA084E" w:tentative="1">
      <w:start w:val="1"/>
      <w:numFmt w:val="bullet"/>
      <w:lvlText w:val=""/>
      <w:lvlJc w:val="left"/>
      <w:pPr>
        <w:ind w:left="6540" w:hanging="360"/>
      </w:pPr>
      <w:rPr>
        <w:rFonts w:ascii="Wingdings" w:hAnsi="Wingdings" w:hint="default"/>
      </w:rPr>
    </w:lvl>
  </w:abstractNum>
  <w:abstractNum w:abstractNumId="13" w15:restartNumberingAfterBreak="0">
    <w:nsid w:val="539530BB"/>
    <w:multiLevelType w:val="multilevel"/>
    <w:tmpl w:val="8744C7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214EAB"/>
    <w:multiLevelType w:val="multilevel"/>
    <w:tmpl w:val="8B968F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332899"/>
    <w:multiLevelType w:val="hybridMultilevel"/>
    <w:tmpl w:val="CF02F9F6"/>
    <w:lvl w:ilvl="0" w:tplc="35CE765E">
      <w:start w:val="1"/>
      <w:numFmt w:val="decimal"/>
      <w:lvlText w:val="%1)"/>
      <w:lvlJc w:val="left"/>
      <w:pPr>
        <w:ind w:left="720" w:hanging="360"/>
      </w:pPr>
      <w:rPr>
        <w:rFonts w:hint="default"/>
        <w:strike w:val="0"/>
      </w:rPr>
    </w:lvl>
    <w:lvl w:ilvl="1" w:tplc="78BE9CB4" w:tentative="1">
      <w:start w:val="1"/>
      <w:numFmt w:val="lowerLetter"/>
      <w:lvlText w:val="%2."/>
      <w:lvlJc w:val="left"/>
      <w:pPr>
        <w:ind w:left="1440" w:hanging="360"/>
      </w:pPr>
    </w:lvl>
    <w:lvl w:ilvl="2" w:tplc="0A8036C0" w:tentative="1">
      <w:start w:val="1"/>
      <w:numFmt w:val="lowerRoman"/>
      <w:lvlText w:val="%3."/>
      <w:lvlJc w:val="right"/>
      <w:pPr>
        <w:ind w:left="2160" w:hanging="180"/>
      </w:pPr>
    </w:lvl>
    <w:lvl w:ilvl="3" w:tplc="E3F23EA4" w:tentative="1">
      <w:start w:val="1"/>
      <w:numFmt w:val="decimal"/>
      <w:lvlText w:val="%4."/>
      <w:lvlJc w:val="left"/>
      <w:pPr>
        <w:ind w:left="2880" w:hanging="360"/>
      </w:pPr>
    </w:lvl>
    <w:lvl w:ilvl="4" w:tplc="9E76BC40" w:tentative="1">
      <w:start w:val="1"/>
      <w:numFmt w:val="lowerLetter"/>
      <w:lvlText w:val="%5."/>
      <w:lvlJc w:val="left"/>
      <w:pPr>
        <w:ind w:left="3600" w:hanging="360"/>
      </w:pPr>
    </w:lvl>
    <w:lvl w:ilvl="5" w:tplc="6FDCE954" w:tentative="1">
      <w:start w:val="1"/>
      <w:numFmt w:val="lowerRoman"/>
      <w:lvlText w:val="%6."/>
      <w:lvlJc w:val="right"/>
      <w:pPr>
        <w:ind w:left="4320" w:hanging="180"/>
      </w:pPr>
    </w:lvl>
    <w:lvl w:ilvl="6" w:tplc="C3B8099E" w:tentative="1">
      <w:start w:val="1"/>
      <w:numFmt w:val="decimal"/>
      <w:lvlText w:val="%7."/>
      <w:lvlJc w:val="left"/>
      <w:pPr>
        <w:ind w:left="5040" w:hanging="360"/>
      </w:pPr>
    </w:lvl>
    <w:lvl w:ilvl="7" w:tplc="3BC66D28" w:tentative="1">
      <w:start w:val="1"/>
      <w:numFmt w:val="lowerLetter"/>
      <w:lvlText w:val="%8."/>
      <w:lvlJc w:val="left"/>
      <w:pPr>
        <w:ind w:left="5760" w:hanging="360"/>
      </w:pPr>
    </w:lvl>
    <w:lvl w:ilvl="8" w:tplc="F9B67A64" w:tentative="1">
      <w:start w:val="1"/>
      <w:numFmt w:val="lowerRoman"/>
      <w:lvlText w:val="%9."/>
      <w:lvlJc w:val="right"/>
      <w:pPr>
        <w:ind w:left="6480" w:hanging="180"/>
      </w:pPr>
    </w:lvl>
  </w:abstractNum>
  <w:abstractNum w:abstractNumId="16" w15:restartNumberingAfterBreak="0">
    <w:nsid w:val="606370BF"/>
    <w:multiLevelType w:val="hybridMultilevel"/>
    <w:tmpl w:val="C4662344"/>
    <w:lvl w:ilvl="0" w:tplc="D5884484">
      <w:start w:val="2"/>
      <w:numFmt w:val="bullet"/>
      <w:lvlText w:val="-"/>
      <w:lvlJc w:val="left"/>
      <w:pPr>
        <w:ind w:left="720" w:hanging="360"/>
      </w:pPr>
      <w:rPr>
        <w:rFonts w:ascii="Times New Roman" w:eastAsiaTheme="minorHAnsi" w:hAnsi="Times New Roman" w:cs="Times New Roman" w:hint="default"/>
      </w:rPr>
    </w:lvl>
    <w:lvl w:ilvl="1" w:tplc="CB668EA8" w:tentative="1">
      <w:start w:val="1"/>
      <w:numFmt w:val="bullet"/>
      <w:lvlText w:val="o"/>
      <w:lvlJc w:val="left"/>
      <w:pPr>
        <w:ind w:left="1440" w:hanging="360"/>
      </w:pPr>
      <w:rPr>
        <w:rFonts w:ascii="Courier New" w:hAnsi="Courier New" w:cs="Courier New" w:hint="default"/>
      </w:rPr>
    </w:lvl>
    <w:lvl w:ilvl="2" w:tplc="664E37A8" w:tentative="1">
      <w:start w:val="1"/>
      <w:numFmt w:val="bullet"/>
      <w:lvlText w:val=""/>
      <w:lvlJc w:val="left"/>
      <w:pPr>
        <w:ind w:left="2160" w:hanging="360"/>
      </w:pPr>
      <w:rPr>
        <w:rFonts w:ascii="Wingdings" w:hAnsi="Wingdings" w:hint="default"/>
      </w:rPr>
    </w:lvl>
    <w:lvl w:ilvl="3" w:tplc="87B83AA2" w:tentative="1">
      <w:start w:val="1"/>
      <w:numFmt w:val="bullet"/>
      <w:lvlText w:val=""/>
      <w:lvlJc w:val="left"/>
      <w:pPr>
        <w:ind w:left="2880" w:hanging="360"/>
      </w:pPr>
      <w:rPr>
        <w:rFonts w:ascii="Symbol" w:hAnsi="Symbol" w:hint="default"/>
      </w:rPr>
    </w:lvl>
    <w:lvl w:ilvl="4" w:tplc="E1C84360" w:tentative="1">
      <w:start w:val="1"/>
      <w:numFmt w:val="bullet"/>
      <w:lvlText w:val="o"/>
      <w:lvlJc w:val="left"/>
      <w:pPr>
        <w:ind w:left="3600" w:hanging="360"/>
      </w:pPr>
      <w:rPr>
        <w:rFonts w:ascii="Courier New" w:hAnsi="Courier New" w:cs="Courier New" w:hint="default"/>
      </w:rPr>
    </w:lvl>
    <w:lvl w:ilvl="5" w:tplc="2108BA30" w:tentative="1">
      <w:start w:val="1"/>
      <w:numFmt w:val="bullet"/>
      <w:lvlText w:val=""/>
      <w:lvlJc w:val="left"/>
      <w:pPr>
        <w:ind w:left="4320" w:hanging="360"/>
      </w:pPr>
      <w:rPr>
        <w:rFonts w:ascii="Wingdings" w:hAnsi="Wingdings" w:hint="default"/>
      </w:rPr>
    </w:lvl>
    <w:lvl w:ilvl="6" w:tplc="7B88A3A4" w:tentative="1">
      <w:start w:val="1"/>
      <w:numFmt w:val="bullet"/>
      <w:lvlText w:val=""/>
      <w:lvlJc w:val="left"/>
      <w:pPr>
        <w:ind w:left="5040" w:hanging="360"/>
      </w:pPr>
      <w:rPr>
        <w:rFonts w:ascii="Symbol" w:hAnsi="Symbol" w:hint="default"/>
      </w:rPr>
    </w:lvl>
    <w:lvl w:ilvl="7" w:tplc="482872DC" w:tentative="1">
      <w:start w:val="1"/>
      <w:numFmt w:val="bullet"/>
      <w:lvlText w:val="o"/>
      <w:lvlJc w:val="left"/>
      <w:pPr>
        <w:ind w:left="5760" w:hanging="360"/>
      </w:pPr>
      <w:rPr>
        <w:rFonts w:ascii="Courier New" w:hAnsi="Courier New" w:cs="Courier New" w:hint="default"/>
      </w:rPr>
    </w:lvl>
    <w:lvl w:ilvl="8" w:tplc="E3549704" w:tentative="1">
      <w:start w:val="1"/>
      <w:numFmt w:val="bullet"/>
      <w:lvlText w:val=""/>
      <w:lvlJc w:val="left"/>
      <w:pPr>
        <w:ind w:left="6480" w:hanging="360"/>
      </w:pPr>
      <w:rPr>
        <w:rFonts w:ascii="Wingdings" w:hAnsi="Wingdings" w:hint="default"/>
      </w:rPr>
    </w:lvl>
  </w:abstractNum>
  <w:abstractNum w:abstractNumId="17" w15:restartNumberingAfterBreak="0">
    <w:nsid w:val="6CB77CF2"/>
    <w:multiLevelType w:val="multilevel"/>
    <w:tmpl w:val="57967C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212183"/>
    <w:multiLevelType w:val="multilevel"/>
    <w:tmpl w:val="C3F671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3F1CDA"/>
    <w:multiLevelType w:val="hybridMultilevel"/>
    <w:tmpl w:val="26E69602"/>
    <w:lvl w:ilvl="0" w:tplc="1D64D6C6">
      <w:start w:val="1"/>
      <w:numFmt w:val="bullet"/>
      <w:lvlText w:val=""/>
      <w:lvlJc w:val="left"/>
      <w:pPr>
        <w:ind w:left="978" w:hanging="360"/>
      </w:pPr>
      <w:rPr>
        <w:rFonts w:ascii="Symbol" w:hAnsi="Symbol" w:hint="default"/>
      </w:rPr>
    </w:lvl>
    <w:lvl w:ilvl="1" w:tplc="F8546C3E" w:tentative="1">
      <w:start w:val="1"/>
      <w:numFmt w:val="bullet"/>
      <w:lvlText w:val="o"/>
      <w:lvlJc w:val="left"/>
      <w:pPr>
        <w:ind w:left="1698" w:hanging="360"/>
      </w:pPr>
      <w:rPr>
        <w:rFonts w:ascii="Courier New" w:hAnsi="Courier New" w:cs="Courier New" w:hint="default"/>
      </w:rPr>
    </w:lvl>
    <w:lvl w:ilvl="2" w:tplc="EBA810E0" w:tentative="1">
      <w:start w:val="1"/>
      <w:numFmt w:val="bullet"/>
      <w:lvlText w:val=""/>
      <w:lvlJc w:val="left"/>
      <w:pPr>
        <w:ind w:left="2418" w:hanging="360"/>
      </w:pPr>
      <w:rPr>
        <w:rFonts w:ascii="Wingdings" w:hAnsi="Wingdings" w:hint="default"/>
      </w:rPr>
    </w:lvl>
    <w:lvl w:ilvl="3" w:tplc="C57A675A" w:tentative="1">
      <w:start w:val="1"/>
      <w:numFmt w:val="bullet"/>
      <w:lvlText w:val=""/>
      <w:lvlJc w:val="left"/>
      <w:pPr>
        <w:ind w:left="3138" w:hanging="360"/>
      </w:pPr>
      <w:rPr>
        <w:rFonts w:ascii="Symbol" w:hAnsi="Symbol" w:hint="default"/>
      </w:rPr>
    </w:lvl>
    <w:lvl w:ilvl="4" w:tplc="688C1DB6" w:tentative="1">
      <w:start w:val="1"/>
      <w:numFmt w:val="bullet"/>
      <w:lvlText w:val="o"/>
      <w:lvlJc w:val="left"/>
      <w:pPr>
        <w:ind w:left="3858" w:hanging="360"/>
      </w:pPr>
      <w:rPr>
        <w:rFonts w:ascii="Courier New" w:hAnsi="Courier New" w:cs="Courier New" w:hint="default"/>
      </w:rPr>
    </w:lvl>
    <w:lvl w:ilvl="5" w:tplc="158E47FC" w:tentative="1">
      <w:start w:val="1"/>
      <w:numFmt w:val="bullet"/>
      <w:lvlText w:val=""/>
      <w:lvlJc w:val="left"/>
      <w:pPr>
        <w:ind w:left="4578" w:hanging="360"/>
      </w:pPr>
      <w:rPr>
        <w:rFonts w:ascii="Wingdings" w:hAnsi="Wingdings" w:hint="default"/>
      </w:rPr>
    </w:lvl>
    <w:lvl w:ilvl="6" w:tplc="1B28117C" w:tentative="1">
      <w:start w:val="1"/>
      <w:numFmt w:val="bullet"/>
      <w:lvlText w:val=""/>
      <w:lvlJc w:val="left"/>
      <w:pPr>
        <w:ind w:left="5298" w:hanging="360"/>
      </w:pPr>
      <w:rPr>
        <w:rFonts w:ascii="Symbol" w:hAnsi="Symbol" w:hint="default"/>
      </w:rPr>
    </w:lvl>
    <w:lvl w:ilvl="7" w:tplc="2692F89C" w:tentative="1">
      <w:start w:val="1"/>
      <w:numFmt w:val="bullet"/>
      <w:lvlText w:val="o"/>
      <w:lvlJc w:val="left"/>
      <w:pPr>
        <w:ind w:left="6018" w:hanging="360"/>
      </w:pPr>
      <w:rPr>
        <w:rFonts w:ascii="Courier New" w:hAnsi="Courier New" w:cs="Courier New" w:hint="default"/>
      </w:rPr>
    </w:lvl>
    <w:lvl w:ilvl="8" w:tplc="1352A3EC" w:tentative="1">
      <w:start w:val="1"/>
      <w:numFmt w:val="bullet"/>
      <w:lvlText w:val=""/>
      <w:lvlJc w:val="left"/>
      <w:pPr>
        <w:ind w:left="6738" w:hanging="360"/>
      </w:pPr>
      <w:rPr>
        <w:rFonts w:ascii="Wingdings" w:hAnsi="Wingdings" w:hint="default"/>
      </w:rPr>
    </w:lvl>
  </w:abstractNum>
  <w:abstractNum w:abstractNumId="20" w15:restartNumberingAfterBreak="0">
    <w:nsid w:val="708C7308"/>
    <w:multiLevelType w:val="hybridMultilevel"/>
    <w:tmpl w:val="8A90369A"/>
    <w:lvl w:ilvl="0" w:tplc="8BC20D34">
      <w:start w:val="1"/>
      <w:numFmt w:val="bullet"/>
      <w:lvlText w:val=""/>
      <w:lvlJc w:val="left"/>
      <w:pPr>
        <w:ind w:left="720" w:hanging="360"/>
      </w:pPr>
      <w:rPr>
        <w:rFonts w:ascii="Symbol" w:hAnsi="Symbol" w:hint="default"/>
      </w:rPr>
    </w:lvl>
    <w:lvl w:ilvl="1" w:tplc="D8887780" w:tentative="1">
      <w:start w:val="1"/>
      <w:numFmt w:val="bullet"/>
      <w:lvlText w:val="o"/>
      <w:lvlJc w:val="left"/>
      <w:pPr>
        <w:ind w:left="1440" w:hanging="360"/>
      </w:pPr>
      <w:rPr>
        <w:rFonts w:ascii="Courier New" w:hAnsi="Courier New" w:cs="Courier New" w:hint="default"/>
      </w:rPr>
    </w:lvl>
    <w:lvl w:ilvl="2" w:tplc="C4A2152C" w:tentative="1">
      <w:start w:val="1"/>
      <w:numFmt w:val="bullet"/>
      <w:lvlText w:val=""/>
      <w:lvlJc w:val="left"/>
      <w:pPr>
        <w:ind w:left="2160" w:hanging="360"/>
      </w:pPr>
      <w:rPr>
        <w:rFonts w:ascii="Wingdings" w:hAnsi="Wingdings" w:hint="default"/>
      </w:rPr>
    </w:lvl>
    <w:lvl w:ilvl="3" w:tplc="B366F042" w:tentative="1">
      <w:start w:val="1"/>
      <w:numFmt w:val="bullet"/>
      <w:lvlText w:val=""/>
      <w:lvlJc w:val="left"/>
      <w:pPr>
        <w:ind w:left="2880" w:hanging="360"/>
      </w:pPr>
      <w:rPr>
        <w:rFonts w:ascii="Symbol" w:hAnsi="Symbol" w:hint="default"/>
      </w:rPr>
    </w:lvl>
    <w:lvl w:ilvl="4" w:tplc="C694AD84" w:tentative="1">
      <w:start w:val="1"/>
      <w:numFmt w:val="bullet"/>
      <w:lvlText w:val="o"/>
      <w:lvlJc w:val="left"/>
      <w:pPr>
        <w:ind w:left="3600" w:hanging="360"/>
      </w:pPr>
      <w:rPr>
        <w:rFonts w:ascii="Courier New" w:hAnsi="Courier New" w:cs="Courier New" w:hint="default"/>
      </w:rPr>
    </w:lvl>
    <w:lvl w:ilvl="5" w:tplc="3DDC75A4" w:tentative="1">
      <w:start w:val="1"/>
      <w:numFmt w:val="bullet"/>
      <w:lvlText w:val=""/>
      <w:lvlJc w:val="left"/>
      <w:pPr>
        <w:ind w:left="4320" w:hanging="360"/>
      </w:pPr>
      <w:rPr>
        <w:rFonts w:ascii="Wingdings" w:hAnsi="Wingdings" w:hint="default"/>
      </w:rPr>
    </w:lvl>
    <w:lvl w:ilvl="6" w:tplc="91C4A8F2" w:tentative="1">
      <w:start w:val="1"/>
      <w:numFmt w:val="bullet"/>
      <w:lvlText w:val=""/>
      <w:lvlJc w:val="left"/>
      <w:pPr>
        <w:ind w:left="5040" w:hanging="360"/>
      </w:pPr>
      <w:rPr>
        <w:rFonts w:ascii="Symbol" w:hAnsi="Symbol" w:hint="default"/>
      </w:rPr>
    </w:lvl>
    <w:lvl w:ilvl="7" w:tplc="FC8EA190" w:tentative="1">
      <w:start w:val="1"/>
      <w:numFmt w:val="bullet"/>
      <w:lvlText w:val="o"/>
      <w:lvlJc w:val="left"/>
      <w:pPr>
        <w:ind w:left="5760" w:hanging="360"/>
      </w:pPr>
      <w:rPr>
        <w:rFonts w:ascii="Courier New" w:hAnsi="Courier New" w:cs="Courier New" w:hint="default"/>
      </w:rPr>
    </w:lvl>
    <w:lvl w:ilvl="8" w:tplc="8774E26A" w:tentative="1">
      <w:start w:val="1"/>
      <w:numFmt w:val="bullet"/>
      <w:lvlText w:val=""/>
      <w:lvlJc w:val="left"/>
      <w:pPr>
        <w:ind w:left="6480" w:hanging="360"/>
      </w:pPr>
      <w:rPr>
        <w:rFonts w:ascii="Wingdings" w:hAnsi="Wingdings" w:hint="default"/>
      </w:rPr>
    </w:lvl>
  </w:abstractNum>
  <w:abstractNum w:abstractNumId="21" w15:restartNumberingAfterBreak="0">
    <w:nsid w:val="7C164179"/>
    <w:multiLevelType w:val="hybridMultilevel"/>
    <w:tmpl w:val="FABCC406"/>
    <w:lvl w:ilvl="0" w:tplc="103C31E0">
      <w:start w:val="1"/>
      <w:numFmt w:val="bullet"/>
      <w:lvlText w:val="-"/>
      <w:lvlJc w:val="left"/>
      <w:pPr>
        <w:ind w:left="720" w:hanging="360"/>
      </w:pPr>
      <w:rPr>
        <w:rFonts w:ascii="Symbol" w:hAnsi="Symbol" w:hint="default"/>
      </w:rPr>
    </w:lvl>
    <w:lvl w:ilvl="1" w:tplc="B204B078">
      <w:start w:val="1"/>
      <w:numFmt w:val="bullet"/>
      <w:lvlText w:val="o"/>
      <w:lvlJc w:val="left"/>
      <w:pPr>
        <w:ind w:left="1440" w:hanging="360"/>
      </w:pPr>
      <w:rPr>
        <w:rFonts w:ascii="Courier New" w:hAnsi="Courier New" w:hint="default"/>
      </w:rPr>
    </w:lvl>
    <w:lvl w:ilvl="2" w:tplc="82ACA2C4">
      <w:start w:val="1"/>
      <w:numFmt w:val="bullet"/>
      <w:lvlText w:val=""/>
      <w:lvlJc w:val="left"/>
      <w:pPr>
        <w:ind w:left="2160" w:hanging="360"/>
      </w:pPr>
      <w:rPr>
        <w:rFonts w:ascii="Wingdings" w:hAnsi="Wingdings" w:hint="default"/>
      </w:rPr>
    </w:lvl>
    <w:lvl w:ilvl="3" w:tplc="BDE24288">
      <w:start w:val="1"/>
      <w:numFmt w:val="bullet"/>
      <w:lvlText w:val=""/>
      <w:lvlJc w:val="left"/>
      <w:pPr>
        <w:ind w:left="2880" w:hanging="360"/>
      </w:pPr>
      <w:rPr>
        <w:rFonts w:ascii="Symbol" w:hAnsi="Symbol" w:hint="default"/>
      </w:rPr>
    </w:lvl>
    <w:lvl w:ilvl="4" w:tplc="D8AAA86E">
      <w:start w:val="1"/>
      <w:numFmt w:val="bullet"/>
      <w:lvlText w:val="o"/>
      <w:lvlJc w:val="left"/>
      <w:pPr>
        <w:ind w:left="3600" w:hanging="360"/>
      </w:pPr>
      <w:rPr>
        <w:rFonts w:ascii="Courier New" w:hAnsi="Courier New" w:hint="default"/>
      </w:rPr>
    </w:lvl>
    <w:lvl w:ilvl="5" w:tplc="2B9EB0D0">
      <w:start w:val="1"/>
      <w:numFmt w:val="bullet"/>
      <w:lvlText w:val=""/>
      <w:lvlJc w:val="left"/>
      <w:pPr>
        <w:ind w:left="4320" w:hanging="360"/>
      </w:pPr>
      <w:rPr>
        <w:rFonts w:ascii="Wingdings" w:hAnsi="Wingdings" w:hint="default"/>
      </w:rPr>
    </w:lvl>
    <w:lvl w:ilvl="6" w:tplc="9CC4BBE6">
      <w:start w:val="1"/>
      <w:numFmt w:val="bullet"/>
      <w:lvlText w:val=""/>
      <w:lvlJc w:val="left"/>
      <w:pPr>
        <w:ind w:left="5040" w:hanging="360"/>
      </w:pPr>
      <w:rPr>
        <w:rFonts w:ascii="Symbol" w:hAnsi="Symbol" w:hint="default"/>
      </w:rPr>
    </w:lvl>
    <w:lvl w:ilvl="7" w:tplc="0526BE2C">
      <w:start w:val="1"/>
      <w:numFmt w:val="bullet"/>
      <w:lvlText w:val="o"/>
      <w:lvlJc w:val="left"/>
      <w:pPr>
        <w:ind w:left="5760" w:hanging="360"/>
      </w:pPr>
      <w:rPr>
        <w:rFonts w:ascii="Courier New" w:hAnsi="Courier New" w:hint="default"/>
      </w:rPr>
    </w:lvl>
    <w:lvl w:ilvl="8" w:tplc="4B88FB54">
      <w:start w:val="1"/>
      <w:numFmt w:val="bullet"/>
      <w:lvlText w:val=""/>
      <w:lvlJc w:val="left"/>
      <w:pPr>
        <w:ind w:left="6480" w:hanging="360"/>
      </w:pPr>
      <w:rPr>
        <w:rFonts w:ascii="Wingdings" w:hAnsi="Wingdings" w:hint="default"/>
      </w:rPr>
    </w:lvl>
  </w:abstractNum>
  <w:abstractNum w:abstractNumId="22" w15:restartNumberingAfterBreak="0">
    <w:nsid w:val="7F9E32FD"/>
    <w:multiLevelType w:val="multilevel"/>
    <w:tmpl w:val="861C69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7997211">
    <w:abstractNumId w:val="21"/>
  </w:num>
  <w:num w:numId="2" w16cid:durableId="996421314">
    <w:abstractNumId w:val="11"/>
  </w:num>
  <w:num w:numId="3" w16cid:durableId="732311540">
    <w:abstractNumId w:val="15"/>
  </w:num>
  <w:num w:numId="4" w16cid:durableId="1690716720">
    <w:abstractNumId w:val="10"/>
  </w:num>
  <w:num w:numId="5" w16cid:durableId="2082167711">
    <w:abstractNumId w:val="16"/>
  </w:num>
  <w:num w:numId="6" w16cid:durableId="2029986942">
    <w:abstractNumId w:val="8"/>
  </w:num>
  <w:num w:numId="7" w16cid:durableId="1156454968">
    <w:abstractNumId w:val="9"/>
  </w:num>
  <w:num w:numId="8" w16cid:durableId="107508241">
    <w:abstractNumId w:val="7"/>
  </w:num>
  <w:num w:numId="9" w16cid:durableId="1273438237">
    <w:abstractNumId w:val="12"/>
  </w:num>
  <w:num w:numId="10" w16cid:durableId="532618828">
    <w:abstractNumId w:val="4"/>
  </w:num>
  <w:num w:numId="11" w16cid:durableId="19350456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5184344">
    <w:abstractNumId w:val="12"/>
  </w:num>
  <w:num w:numId="13" w16cid:durableId="1910067428">
    <w:abstractNumId w:val="4"/>
  </w:num>
  <w:num w:numId="14" w16cid:durableId="379745438">
    <w:abstractNumId w:val="10"/>
  </w:num>
  <w:num w:numId="15" w16cid:durableId="10295723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7829589">
    <w:abstractNumId w:val="1"/>
  </w:num>
  <w:num w:numId="17" w16cid:durableId="756950557">
    <w:abstractNumId w:val="20"/>
  </w:num>
  <w:num w:numId="18" w16cid:durableId="2034114294">
    <w:abstractNumId w:val="19"/>
  </w:num>
  <w:num w:numId="19" w16cid:durableId="481119643">
    <w:abstractNumId w:val="3"/>
  </w:num>
  <w:num w:numId="20" w16cid:durableId="1859463664">
    <w:abstractNumId w:val="5"/>
  </w:num>
  <w:num w:numId="21" w16cid:durableId="1611011213">
    <w:abstractNumId w:val="6"/>
  </w:num>
  <w:num w:numId="22" w16cid:durableId="738943849">
    <w:abstractNumId w:val="17"/>
  </w:num>
  <w:num w:numId="23" w16cid:durableId="764151992">
    <w:abstractNumId w:val="22"/>
  </w:num>
  <w:num w:numId="24" w16cid:durableId="1829905445">
    <w:abstractNumId w:val="13"/>
  </w:num>
  <w:num w:numId="25" w16cid:durableId="899437962">
    <w:abstractNumId w:val="18"/>
  </w:num>
  <w:num w:numId="26" w16cid:durableId="932276996">
    <w:abstractNumId w:val="14"/>
  </w:num>
  <w:num w:numId="27" w16cid:durableId="581839378">
    <w:abstractNumId w:val="2"/>
  </w:num>
  <w:num w:numId="28" w16cid:durableId="193300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5A"/>
    <w:rsid w:val="000101B6"/>
    <w:rsid w:val="00021F70"/>
    <w:rsid w:val="0004343C"/>
    <w:rsid w:val="000F5608"/>
    <w:rsid w:val="001132AA"/>
    <w:rsid w:val="00113FBA"/>
    <w:rsid w:val="00140342"/>
    <w:rsid w:val="00167EEC"/>
    <w:rsid w:val="001A0E2B"/>
    <w:rsid w:val="001C005E"/>
    <w:rsid w:val="001D1CEC"/>
    <w:rsid w:val="001E35C1"/>
    <w:rsid w:val="001F5A8C"/>
    <w:rsid w:val="002007E4"/>
    <w:rsid w:val="0020306F"/>
    <w:rsid w:val="00204A20"/>
    <w:rsid w:val="002238AC"/>
    <w:rsid w:val="00257EE4"/>
    <w:rsid w:val="00272A4A"/>
    <w:rsid w:val="0028144F"/>
    <w:rsid w:val="00281CBF"/>
    <w:rsid w:val="00296303"/>
    <w:rsid w:val="002A482D"/>
    <w:rsid w:val="002A646D"/>
    <w:rsid w:val="002B3994"/>
    <w:rsid w:val="002B53D3"/>
    <w:rsid w:val="002F4A8A"/>
    <w:rsid w:val="00301ED2"/>
    <w:rsid w:val="00304034"/>
    <w:rsid w:val="003064E6"/>
    <w:rsid w:val="00310EA9"/>
    <w:rsid w:val="003175AD"/>
    <w:rsid w:val="003245BC"/>
    <w:rsid w:val="003257DE"/>
    <w:rsid w:val="003266C3"/>
    <w:rsid w:val="00335667"/>
    <w:rsid w:val="003833D7"/>
    <w:rsid w:val="00385DDC"/>
    <w:rsid w:val="0039265B"/>
    <w:rsid w:val="00393B60"/>
    <w:rsid w:val="003B0F5A"/>
    <w:rsid w:val="003B132A"/>
    <w:rsid w:val="003B7315"/>
    <w:rsid w:val="003C290C"/>
    <w:rsid w:val="003D0335"/>
    <w:rsid w:val="003D342A"/>
    <w:rsid w:val="003D778D"/>
    <w:rsid w:val="003E363D"/>
    <w:rsid w:val="003E46CB"/>
    <w:rsid w:val="00435A2D"/>
    <w:rsid w:val="00435F98"/>
    <w:rsid w:val="00436036"/>
    <w:rsid w:val="00444517"/>
    <w:rsid w:val="004525B2"/>
    <w:rsid w:val="004539FF"/>
    <w:rsid w:val="00456B1C"/>
    <w:rsid w:val="0047160F"/>
    <w:rsid w:val="00476024"/>
    <w:rsid w:val="004A680C"/>
    <w:rsid w:val="004B57B5"/>
    <w:rsid w:val="004C6A72"/>
    <w:rsid w:val="004E7AD4"/>
    <w:rsid w:val="005136A1"/>
    <w:rsid w:val="0051777D"/>
    <w:rsid w:val="0053081D"/>
    <w:rsid w:val="00535F79"/>
    <w:rsid w:val="0054493A"/>
    <w:rsid w:val="005477D5"/>
    <w:rsid w:val="0055495F"/>
    <w:rsid w:val="0056033C"/>
    <w:rsid w:val="00561F15"/>
    <w:rsid w:val="005706B1"/>
    <w:rsid w:val="00573C4A"/>
    <w:rsid w:val="0057742F"/>
    <w:rsid w:val="005A300B"/>
    <w:rsid w:val="005A336E"/>
    <w:rsid w:val="005B138F"/>
    <w:rsid w:val="005C1F25"/>
    <w:rsid w:val="005C3DA7"/>
    <w:rsid w:val="005D414C"/>
    <w:rsid w:val="005E0CD1"/>
    <w:rsid w:val="005E44D4"/>
    <w:rsid w:val="005F4527"/>
    <w:rsid w:val="0060451B"/>
    <w:rsid w:val="00610D45"/>
    <w:rsid w:val="00615CF0"/>
    <w:rsid w:val="00625E4B"/>
    <w:rsid w:val="00632A9D"/>
    <w:rsid w:val="00635DA1"/>
    <w:rsid w:val="0063724A"/>
    <w:rsid w:val="00644F6B"/>
    <w:rsid w:val="006913D4"/>
    <w:rsid w:val="00691565"/>
    <w:rsid w:val="00696444"/>
    <w:rsid w:val="006A367C"/>
    <w:rsid w:val="006B30E9"/>
    <w:rsid w:val="006C01AA"/>
    <w:rsid w:val="006E115F"/>
    <w:rsid w:val="0070236F"/>
    <w:rsid w:val="00721064"/>
    <w:rsid w:val="007216BC"/>
    <w:rsid w:val="00721759"/>
    <w:rsid w:val="0072717F"/>
    <w:rsid w:val="0073466C"/>
    <w:rsid w:val="0073729F"/>
    <w:rsid w:val="00752B99"/>
    <w:rsid w:val="007618DD"/>
    <w:rsid w:val="0077494C"/>
    <w:rsid w:val="00782BD2"/>
    <w:rsid w:val="00796462"/>
    <w:rsid w:val="007A1C26"/>
    <w:rsid w:val="007B440E"/>
    <w:rsid w:val="007B6AB1"/>
    <w:rsid w:val="007E333D"/>
    <w:rsid w:val="007F50CD"/>
    <w:rsid w:val="00807BD4"/>
    <w:rsid w:val="00816CAA"/>
    <w:rsid w:val="00837342"/>
    <w:rsid w:val="008375E0"/>
    <w:rsid w:val="008413ED"/>
    <w:rsid w:val="00854865"/>
    <w:rsid w:val="00862BB4"/>
    <w:rsid w:val="008758ED"/>
    <w:rsid w:val="00877FB6"/>
    <w:rsid w:val="008D138E"/>
    <w:rsid w:val="00921AEA"/>
    <w:rsid w:val="0092300E"/>
    <w:rsid w:val="00923EA0"/>
    <w:rsid w:val="009261F9"/>
    <w:rsid w:val="00947694"/>
    <w:rsid w:val="009476CA"/>
    <w:rsid w:val="00952305"/>
    <w:rsid w:val="00974911"/>
    <w:rsid w:val="00975555"/>
    <w:rsid w:val="00995E9D"/>
    <w:rsid w:val="009B4485"/>
    <w:rsid w:val="009C27F5"/>
    <w:rsid w:val="009C2AF1"/>
    <w:rsid w:val="009F5DDC"/>
    <w:rsid w:val="00A11C8F"/>
    <w:rsid w:val="00A15FCA"/>
    <w:rsid w:val="00A20F03"/>
    <w:rsid w:val="00A27142"/>
    <w:rsid w:val="00A33DC2"/>
    <w:rsid w:val="00A40266"/>
    <w:rsid w:val="00A50881"/>
    <w:rsid w:val="00AA2994"/>
    <w:rsid w:val="00AC123F"/>
    <w:rsid w:val="00AE411F"/>
    <w:rsid w:val="00B027D9"/>
    <w:rsid w:val="00B10CE3"/>
    <w:rsid w:val="00B26321"/>
    <w:rsid w:val="00B365EA"/>
    <w:rsid w:val="00B44E39"/>
    <w:rsid w:val="00B45F96"/>
    <w:rsid w:val="00B5643A"/>
    <w:rsid w:val="00B776E4"/>
    <w:rsid w:val="00B814BE"/>
    <w:rsid w:val="00B85D80"/>
    <w:rsid w:val="00BB17AD"/>
    <w:rsid w:val="00BE4A33"/>
    <w:rsid w:val="00BF230F"/>
    <w:rsid w:val="00C263E3"/>
    <w:rsid w:val="00C318A1"/>
    <w:rsid w:val="00C42D3F"/>
    <w:rsid w:val="00C43433"/>
    <w:rsid w:val="00C534FD"/>
    <w:rsid w:val="00C57684"/>
    <w:rsid w:val="00C60BAC"/>
    <w:rsid w:val="00C82939"/>
    <w:rsid w:val="00C82A53"/>
    <w:rsid w:val="00CA136B"/>
    <w:rsid w:val="00CB62B3"/>
    <w:rsid w:val="00CC7D5E"/>
    <w:rsid w:val="00D07154"/>
    <w:rsid w:val="00D2062B"/>
    <w:rsid w:val="00D336F4"/>
    <w:rsid w:val="00D57231"/>
    <w:rsid w:val="00D57630"/>
    <w:rsid w:val="00D86E43"/>
    <w:rsid w:val="00D917E8"/>
    <w:rsid w:val="00DA2BFD"/>
    <w:rsid w:val="00DA3AF1"/>
    <w:rsid w:val="00DB76B0"/>
    <w:rsid w:val="00DC2EDB"/>
    <w:rsid w:val="00DD4532"/>
    <w:rsid w:val="00E43CDD"/>
    <w:rsid w:val="00E4523B"/>
    <w:rsid w:val="00E576D5"/>
    <w:rsid w:val="00E6019E"/>
    <w:rsid w:val="00E614B2"/>
    <w:rsid w:val="00EA3D84"/>
    <w:rsid w:val="00EA3F6E"/>
    <w:rsid w:val="00EB1305"/>
    <w:rsid w:val="00EC66DC"/>
    <w:rsid w:val="00ED47FF"/>
    <w:rsid w:val="00EF06AD"/>
    <w:rsid w:val="00F06234"/>
    <w:rsid w:val="00F14B62"/>
    <w:rsid w:val="00F16413"/>
    <w:rsid w:val="00F22E54"/>
    <w:rsid w:val="00F3110C"/>
    <w:rsid w:val="00F42AC7"/>
    <w:rsid w:val="00F51110"/>
    <w:rsid w:val="00F53DD6"/>
    <w:rsid w:val="00F56401"/>
    <w:rsid w:val="00F6608D"/>
    <w:rsid w:val="00F763E0"/>
    <w:rsid w:val="00F8269A"/>
    <w:rsid w:val="00F832E3"/>
    <w:rsid w:val="00F85E01"/>
    <w:rsid w:val="00FA097C"/>
    <w:rsid w:val="00FB19AC"/>
    <w:rsid w:val="00FE0328"/>
    <w:rsid w:val="00FE1364"/>
    <w:rsid w:val="00FF6D79"/>
    <w:rsid w:val="013C39B6"/>
    <w:rsid w:val="061F7059"/>
    <w:rsid w:val="08B25BF3"/>
    <w:rsid w:val="09248EDA"/>
    <w:rsid w:val="0BBD4525"/>
    <w:rsid w:val="0C2AC164"/>
    <w:rsid w:val="0D990FEC"/>
    <w:rsid w:val="0DEE258E"/>
    <w:rsid w:val="0F4031B1"/>
    <w:rsid w:val="11A86727"/>
    <w:rsid w:val="149E00D3"/>
    <w:rsid w:val="1B124467"/>
    <w:rsid w:val="1E436FD0"/>
    <w:rsid w:val="1E977AD8"/>
    <w:rsid w:val="20331730"/>
    <w:rsid w:val="20AB94AF"/>
    <w:rsid w:val="23423357"/>
    <w:rsid w:val="28A0EA20"/>
    <w:rsid w:val="2EE64397"/>
    <w:rsid w:val="30F30243"/>
    <w:rsid w:val="3120187F"/>
    <w:rsid w:val="324EA6D0"/>
    <w:rsid w:val="37798CDE"/>
    <w:rsid w:val="384F1A38"/>
    <w:rsid w:val="3B2F1B1B"/>
    <w:rsid w:val="3B5F2AB4"/>
    <w:rsid w:val="40B5217C"/>
    <w:rsid w:val="425BA517"/>
    <w:rsid w:val="46A7300D"/>
    <w:rsid w:val="4797A931"/>
    <w:rsid w:val="4BCDD254"/>
    <w:rsid w:val="4E8DCA9B"/>
    <w:rsid w:val="51D978BA"/>
    <w:rsid w:val="53904E56"/>
    <w:rsid w:val="54642FEF"/>
    <w:rsid w:val="581B7F89"/>
    <w:rsid w:val="5A154B72"/>
    <w:rsid w:val="5A263F80"/>
    <w:rsid w:val="60EEDD04"/>
    <w:rsid w:val="674400EB"/>
    <w:rsid w:val="6939A913"/>
    <w:rsid w:val="697A8A40"/>
    <w:rsid w:val="6A786238"/>
    <w:rsid w:val="6AC9A3E5"/>
    <w:rsid w:val="6AD1B93E"/>
    <w:rsid w:val="6D4633C9"/>
    <w:rsid w:val="6EF07B3D"/>
    <w:rsid w:val="736140D3"/>
    <w:rsid w:val="742E949C"/>
    <w:rsid w:val="77A686AE"/>
    <w:rsid w:val="7A808430"/>
    <w:rsid w:val="7B0C25A3"/>
    <w:rsid w:val="7B765C3C"/>
    <w:rsid w:val="7C6068AF"/>
    <w:rsid w:val="7FB3182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1D9C"/>
  <w15:chartTrackingRefBased/>
  <w15:docId w15:val="{E8D61B3B-88C8-41C0-A031-D2722644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B0F5A"/>
    <w:pPr>
      <w:spacing w:after="0" w:line="240" w:lineRule="auto"/>
    </w:p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B0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375E0"/>
    <w:pPr>
      <w:ind w:left="720"/>
      <w:contextualSpacing/>
    </w:pPr>
  </w:style>
  <w:style w:type="character" w:styleId="Hipersaite">
    <w:name w:val="Hyperlink"/>
    <w:uiPriority w:val="99"/>
    <w:unhideWhenUsed/>
    <w:rsid w:val="00F06234"/>
    <w:rPr>
      <w:color w:val="0000FF"/>
      <w:u w:val="single"/>
    </w:rPr>
  </w:style>
  <w:style w:type="character" w:customStyle="1" w:styleId="Neatrisintapieminana1">
    <w:name w:val="Neatrisināta pieminēšana1"/>
    <w:basedOn w:val="Noklusjumarindkopasfonts"/>
    <w:uiPriority w:val="99"/>
    <w:semiHidden/>
    <w:unhideWhenUsed/>
    <w:rsid w:val="00C60BAC"/>
    <w:rPr>
      <w:color w:val="605E5C"/>
      <w:shd w:val="clear" w:color="auto" w:fill="E1DFDD"/>
    </w:rPr>
  </w:style>
  <w:style w:type="character" w:styleId="Komentraatsauce">
    <w:name w:val="annotation reference"/>
    <w:basedOn w:val="Noklusjumarindkopasfonts"/>
    <w:uiPriority w:val="99"/>
    <w:semiHidden/>
    <w:unhideWhenUsed/>
    <w:rsid w:val="007F50CD"/>
    <w:rPr>
      <w:sz w:val="16"/>
      <w:szCs w:val="16"/>
    </w:rPr>
  </w:style>
  <w:style w:type="paragraph" w:styleId="Komentrateksts">
    <w:name w:val="annotation text"/>
    <w:basedOn w:val="Parasts"/>
    <w:link w:val="KomentratekstsRakstz"/>
    <w:uiPriority w:val="99"/>
    <w:unhideWhenUsed/>
    <w:rsid w:val="007F50CD"/>
    <w:rPr>
      <w:sz w:val="20"/>
      <w:szCs w:val="20"/>
    </w:rPr>
  </w:style>
  <w:style w:type="character" w:customStyle="1" w:styleId="KomentratekstsRakstz">
    <w:name w:val="Komentāra teksts Rakstz."/>
    <w:basedOn w:val="Noklusjumarindkopasfonts"/>
    <w:link w:val="Komentrateksts"/>
    <w:uiPriority w:val="99"/>
    <w:rsid w:val="007F50CD"/>
    <w:rPr>
      <w:sz w:val="20"/>
      <w:szCs w:val="20"/>
    </w:rPr>
  </w:style>
  <w:style w:type="paragraph" w:styleId="Komentratma">
    <w:name w:val="annotation subject"/>
    <w:basedOn w:val="Komentrateksts"/>
    <w:next w:val="Komentrateksts"/>
    <w:link w:val="KomentratmaRakstz"/>
    <w:uiPriority w:val="99"/>
    <w:semiHidden/>
    <w:unhideWhenUsed/>
    <w:rsid w:val="007F50CD"/>
    <w:rPr>
      <w:b/>
      <w:bCs/>
    </w:rPr>
  </w:style>
  <w:style w:type="character" w:customStyle="1" w:styleId="KomentratmaRakstz">
    <w:name w:val="Komentāra tēma Rakstz."/>
    <w:basedOn w:val="KomentratekstsRakstz"/>
    <w:link w:val="Komentratma"/>
    <w:uiPriority w:val="99"/>
    <w:semiHidden/>
    <w:rsid w:val="007F50CD"/>
    <w:rPr>
      <w:b/>
      <w:bCs/>
      <w:sz w:val="20"/>
      <w:szCs w:val="20"/>
    </w:rPr>
  </w:style>
  <w:style w:type="paragraph" w:styleId="Balonteksts">
    <w:name w:val="Balloon Text"/>
    <w:basedOn w:val="Parasts"/>
    <w:link w:val="BalontekstsRakstz"/>
    <w:uiPriority w:val="99"/>
    <w:semiHidden/>
    <w:unhideWhenUsed/>
    <w:rsid w:val="007F50C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F50CD"/>
    <w:rPr>
      <w:rFonts w:ascii="Segoe UI" w:hAnsi="Segoe UI" w:cs="Segoe UI"/>
      <w:sz w:val="18"/>
      <w:szCs w:val="18"/>
    </w:rPr>
  </w:style>
  <w:style w:type="paragraph" w:styleId="Galvene">
    <w:name w:val="header"/>
    <w:basedOn w:val="Parasts"/>
    <w:link w:val="GalveneRakstz"/>
    <w:uiPriority w:val="99"/>
    <w:unhideWhenUsed/>
    <w:rsid w:val="0077494C"/>
    <w:pPr>
      <w:tabs>
        <w:tab w:val="center" w:pos="4153"/>
        <w:tab w:val="right" w:pos="8306"/>
      </w:tabs>
    </w:pPr>
  </w:style>
  <w:style w:type="character" w:customStyle="1" w:styleId="GalveneRakstz">
    <w:name w:val="Galvene Rakstz."/>
    <w:basedOn w:val="Noklusjumarindkopasfonts"/>
    <w:link w:val="Galvene"/>
    <w:uiPriority w:val="99"/>
    <w:rsid w:val="0077494C"/>
  </w:style>
  <w:style w:type="paragraph" w:styleId="Kjene">
    <w:name w:val="footer"/>
    <w:basedOn w:val="Parasts"/>
    <w:link w:val="KjeneRakstz"/>
    <w:uiPriority w:val="99"/>
    <w:unhideWhenUsed/>
    <w:rsid w:val="0077494C"/>
    <w:pPr>
      <w:tabs>
        <w:tab w:val="center" w:pos="4153"/>
        <w:tab w:val="right" w:pos="8306"/>
      </w:tabs>
    </w:pPr>
  </w:style>
  <w:style w:type="character" w:customStyle="1" w:styleId="KjeneRakstz">
    <w:name w:val="Kājene Rakstz."/>
    <w:basedOn w:val="Noklusjumarindkopasfonts"/>
    <w:link w:val="Kjene"/>
    <w:uiPriority w:val="99"/>
    <w:rsid w:val="0077494C"/>
  </w:style>
  <w:style w:type="paragraph" w:customStyle="1" w:styleId="paragraph">
    <w:name w:val="paragraph"/>
    <w:basedOn w:val="Parasts"/>
    <w:rsid w:val="005D414C"/>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5D414C"/>
  </w:style>
  <w:style w:type="character" w:customStyle="1" w:styleId="eop">
    <w:name w:val="eop"/>
    <w:basedOn w:val="Noklusjumarindkopasfonts"/>
    <w:rsid w:val="005D414C"/>
  </w:style>
  <w:style w:type="character" w:styleId="Piemint">
    <w:name w:val="Mention"/>
    <w:basedOn w:val="Noklusjumarindkopasfonts"/>
    <w:uiPriority w:val="99"/>
    <w:rsid w:val="005D414C"/>
    <w:rPr>
      <w:color w:val="2B579A"/>
      <w:shd w:val="clear" w:color="auto" w:fill="E1DFDD"/>
    </w:rPr>
  </w:style>
  <w:style w:type="paragraph" w:styleId="Prskatjums">
    <w:name w:val="Revision"/>
    <w:hidden/>
    <w:uiPriority w:val="99"/>
    <w:semiHidden/>
    <w:rsid w:val="001C00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c@rig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c@riga.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B288E91BCBAED0488F995AF55525F04A" ma:contentTypeVersion="6" ma:contentTypeDescription="Izveidot jaunu dokumentu." ma:contentTypeScope="" ma:versionID="8b0e8d7fe067bab5edf247a28d099768">
  <xsd:schema xmlns:xsd="http://www.w3.org/2001/XMLSchema" xmlns:xs="http://www.w3.org/2001/XMLSchema" xmlns:p="http://schemas.microsoft.com/office/2006/metadata/properties" xmlns:ns2="8b4a6615-89ab-488a-b6d9-4534884ea3c6" xmlns:ns3="3e98b5cd-7078-4cba-8663-f9455f4f60ce" targetNamespace="http://schemas.microsoft.com/office/2006/metadata/properties" ma:root="true" ma:fieldsID="331331e9365b20ceb26895df20ef277d" ns2:_="" ns3:_="">
    <xsd:import namespace="8b4a6615-89ab-488a-b6d9-4534884ea3c6"/>
    <xsd:import namespace="3e98b5cd-7078-4cba-8663-f9455f4f60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4a6615-89ab-488a-b6d9-4534884ea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8b5cd-7078-4cba-8663-f9455f4f60ce"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F6CDD-AB5A-4766-B628-F871DDC4309A}">
  <ds:schemaRefs>
    <ds:schemaRef ds:uri="http://schemas.openxmlformats.org/officeDocument/2006/bibliography"/>
  </ds:schemaRefs>
</ds:datastoreItem>
</file>

<file path=customXml/itemProps2.xml><?xml version="1.0" encoding="utf-8"?>
<ds:datastoreItem xmlns:ds="http://schemas.openxmlformats.org/officeDocument/2006/customXml" ds:itemID="{77E16489-0EFD-4A25-9912-F483F3568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a6615-89ab-488a-b6d9-4534884ea3c6"/>
    <ds:schemaRef ds:uri="3e98b5cd-7078-4cba-8663-f9455f4f6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C6940-1BC8-4A3C-82A1-AD60C8AB3203}">
  <ds:schemaRefs>
    <ds:schemaRef ds:uri="http://schemas.microsoft.com/sharepoint/v3/contenttype/forms"/>
  </ds:schemaRefs>
</ds:datastoreItem>
</file>

<file path=customXml/itemProps4.xml><?xml version="1.0" encoding="utf-8"?>
<ds:datastoreItem xmlns:ds="http://schemas.openxmlformats.org/officeDocument/2006/customXml" ds:itemID="{EEBA63E0-A752-48BC-9740-917AEAECE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4099</Words>
  <Characters>2337</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Puša</dc:creator>
  <cp:lastModifiedBy>Aija Lilienfelde (AIC)</cp:lastModifiedBy>
  <cp:revision>2</cp:revision>
  <dcterms:created xsi:type="dcterms:W3CDTF">2025-04-14T12:11:00Z</dcterms:created>
  <dcterms:modified xsi:type="dcterms:W3CDTF">2025-04-14T12:11:00Z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0x010100B288E91BCBAED0488F995AF55525F04A</vt:lpwstr>
  </property>
</Properties>
</file>